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64" w:rsidRPr="000E5BF7" w:rsidRDefault="00680664" w:rsidP="002146A0">
      <w:pPr>
        <w:ind w:right="-143"/>
        <w:jc w:val="center"/>
        <w:rPr>
          <w:spacing w:val="-2"/>
          <w:sz w:val="28"/>
          <w:szCs w:val="28"/>
        </w:rPr>
      </w:pPr>
      <w:r w:rsidRPr="000E5BF7">
        <w:rPr>
          <w:spacing w:val="-2"/>
          <w:sz w:val="28"/>
          <w:szCs w:val="28"/>
        </w:rPr>
        <w:t>Міністерство освіти і науки України</w:t>
      </w:r>
    </w:p>
    <w:p w:rsidR="00680664" w:rsidRPr="000E5BF7" w:rsidRDefault="00680664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Національний технічний університет</w:t>
      </w:r>
    </w:p>
    <w:p w:rsidR="00680664" w:rsidRPr="000E5BF7" w:rsidRDefault="00680664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«Дніпровська політехніка»</w:t>
      </w:r>
    </w:p>
    <w:p w:rsidR="00680664" w:rsidRPr="006E5ACF" w:rsidRDefault="00680664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680664" w:rsidRPr="006E5ACF" w:rsidRDefault="00680664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680664" w:rsidRPr="002A7741" w:rsidRDefault="00680664" w:rsidP="002146A0">
      <w:pPr>
        <w:spacing w:before="120" w:after="120"/>
        <w:jc w:val="center"/>
        <w:rPr>
          <w:bCs/>
          <w:sz w:val="28"/>
          <w:szCs w:val="28"/>
        </w:rPr>
      </w:pPr>
      <w:r w:rsidRPr="000E5BF7">
        <w:rPr>
          <w:bCs/>
          <w:sz w:val="28"/>
          <w:szCs w:val="28"/>
        </w:rPr>
        <w:t xml:space="preserve">Кафедра </w:t>
      </w:r>
      <w:r w:rsidR="002A7741">
        <w:rPr>
          <w:bCs/>
          <w:sz w:val="28"/>
          <w:szCs w:val="28"/>
        </w:rPr>
        <w:t>автомобілів та автомобільного господарства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680664" w:rsidRPr="006E5ACF" w:rsidTr="002E652D">
        <w:trPr>
          <w:trHeight w:val="1458"/>
        </w:trPr>
        <w:tc>
          <w:tcPr>
            <w:tcW w:w="4928" w:type="dxa"/>
          </w:tcPr>
          <w:p w:rsidR="00680664" w:rsidRPr="002E652D" w:rsidRDefault="00680664" w:rsidP="002E652D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680664" w:rsidRPr="002E652D" w:rsidRDefault="00680664" w:rsidP="002E652D">
            <w:pPr>
              <w:ind w:left="34"/>
              <w:jc w:val="center"/>
              <w:rPr>
                <w:b/>
              </w:rPr>
            </w:pPr>
          </w:p>
          <w:p w:rsidR="0011654A" w:rsidRPr="002E652D" w:rsidRDefault="0011654A" w:rsidP="0011654A">
            <w:pPr>
              <w:spacing w:line="276" w:lineRule="auto"/>
              <w:ind w:left="34"/>
              <w:jc w:val="center"/>
              <w:rPr>
                <w:b/>
              </w:rPr>
            </w:pPr>
            <w:r w:rsidRPr="002E652D">
              <w:rPr>
                <w:b/>
              </w:rPr>
              <w:t>ЗАТВЕРДЖЕНО»</w:t>
            </w:r>
          </w:p>
          <w:p w:rsidR="0011654A" w:rsidRPr="002E652D" w:rsidRDefault="0011654A" w:rsidP="0011654A">
            <w:pPr>
              <w:spacing w:line="276" w:lineRule="auto"/>
              <w:ind w:left="34"/>
              <w:jc w:val="center"/>
              <w:rPr>
                <w:bCs/>
                <w:color w:val="191919"/>
                <w:spacing w:val="-8"/>
              </w:rPr>
            </w:pPr>
            <w:r w:rsidRPr="002E652D">
              <w:rPr>
                <w:bCs/>
                <w:color w:val="191919"/>
                <w:spacing w:val="-8"/>
              </w:rPr>
              <w:t xml:space="preserve">завідувач кафедри </w:t>
            </w:r>
          </w:p>
          <w:p w:rsidR="0011654A" w:rsidRDefault="0011654A" w:rsidP="0011654A">
            <w:pPr>
              <w:spacing w:line="276" w:lineRule="auto"/>
              <w:ind w:left="34"/>
              <w:jc w:val="center"/>
            </w:pPr>
            <w:r>
              <w:t>Кравець В.В. ________</w:t>
            </w:r>
          </w:p>
          <w:p w:rsidR="00680664" w:rsidRPr="002E652D" w:rsidRDefault="0011654A" w:rsidP="00FF59E8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t>«</w:t>
            </w:r>
            <w:r w:rsidR="00FF59E8">
              <w:rPr>
                <w:lang w:val="ru-RU"/>
              </w:rPr>
              <w:t xml:space="preserve">    </w:t>
            </w:r>
            <w:r w:rsidRPr="006E5ACF">
              <w:t>»</w:t>
            </w:r>
            <w:r>
              <w:t xml:space="preserve"> </w:t>
            </w:r>
            <w:r w:rsidR="00651E6D">
              <w:t xml:space="preserve">серпня </w:t>
            </w:r>
            <w:r>
              <w:t>/</w:t>
            </w:r>
            <w:r w:rsidRPr="006E5ACF">
              <w:t>20</w:t>
            </w:r>
            <w:r w:rsidR="00651E6D">
              <w:t>1</w:t>
            </w:r>
            <w:r w:rsidR="00FF59E8">
              <w:rPr>
                <w:lang w:val="ru-RU"/>
              </w:rPr>
              <w:t>9</w:t>
            </w:r>
            <w:r w:rsidRPr="006E5ACF">
              <w:t>року</w:t>
            </w:r>
          </w:p>
        </w:tc>
      </w:tr>
    </w:tbl>
    <w:p w:rsidR="00680664" w:rsidRPr="006E5ACF" w:rsidRDefault="00680664" w:rsidP="00C323D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="00680664" w:rsidRPr="006E5ACF" w:rsidRDefault="00680664" w:rsidP="00C323D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6E5ACF">
        <w:rPr>
          <w:b w:val="0"/>
          <w:color w:val="000000"/>
          <w:sz w:val="28"/>
          <w:szCs w:val="28"/>
        </w:rPr>
        <w:t>«</w:t>
      </w:r>
      <w:r w:rsidR="00651E6D">
        <w:rPr>
          <w:sz w:val="28"/>
          <w:szCs w:val="28"/>
        </w:rPr>
        <w:t>Автомобіл</w:t>
      </w:r>
      <w:r w:rsidR="00E37E16">
        <w:rPr>
          <w:sz w:val="28"/>
          <w:szCs w:val="28"/>
        </w:rPr>
        <w:t>ьн</w:t>
      </w:r>
      <w:r w:rsidR="00651E6D">
        <w:rPr>
          <w:sz w:val="28"/>
          <w:szCs w:val="28"/>
        </w:rPr>
        <w:t>і</w:t>
      </w:r>
      <w:r w:rsidR="00E37E16">
        <w:rPr>
          <w:sz w:val="28"/>
          <w:szCs w:val="28"/>
        </w:rPr>
        <w:t xml:space="preserve"> дороги</w:t>
      </w:r>
      <w:r w:rsidRPr="006E5ACF">
        <w:rPr>
          <w:b w:val="0"/>
          <w:sz w:val="28"/>
          <w:szCs w:val="28"/>
        </w:rPr>
        <w:t>»</w:t>
      </w:r>
    </w:p>
    <w:p w:rsidR="00680664" w:rsidRPr="006E5ACF" w:rsidRDefault="00680664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1446" w:type="dxa"/>
        <w:tblLook w:val="00A0" w:firstRow="1" w:lastRow="0" w:firstColumn="1" w:lastColumn="0" w:noHBand="0" w:noVBand="0"/>
      </w:tblPr>
      <w:tblGrid>
        <w:gridCol w:w="3402"/>
        <w:gridCol w:w="3969"/>
      </w:tblGrid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E414AB">
            <w:r w:rsidRPr="00B92F53">
              <w:t>Галузь знань …………….…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AA204B" w:rsidP="00E16396">
            <w:r>
              <w:t>27 - Транспорт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E414AB">
            <w:r w:rsidRPr="00B92F53">
              <w:t>Спеціальність ……………...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AA204B" w:rsidP="00E16396">
            <w:r>
              <w:t>274</w:t>
            </w:r>
            <w:r w:rsidR="00680664" w:rsidRPr="00B92F53">
              <w:t xml:space="preserve"> </w:t>
            </w:r>
            <w:r>
              <w:t>Автомобільний транспорт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E414AB">
            <w:r w:rsidRPr="00B92F53">
              <w:t>Освітній рівень…………….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AA204B" w:rsidP="00E16396">
            <w:r>
              <w:t>Бакалавр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A63728">
            <w:r w:rsidRPr="00B92F53">
              <w:t>Статус ………………………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E16396">
            <w:r w:rsidRPr="00B92F53">
              <w:t>вибіркова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</w:tcPr>
          <w:p w:rsidR="00680664" w:rsidRPr="00B92F53" w:rsidRDefault="00680664" w:rsidP="00A63728">
            <w:r w:rsidRPr="00B92F53">
              <w:t>Загальний обсяг ..………….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680664" w:rsidRPr="00B92F53" w:rsidRDefault="00E37E16" w:rsidP="00A63728">
            <w:r>
              <w:t>5</w:t>
            </w:r>
            <w:r w:rsidR="00680664" w:rsidRPr="00B92F53">
              <w:t xml:space="preserve"> кредитів </w:t>
            </w:r>
            <w:r w:rsidR="00B06427" w:rsidRPr="00B92F53">
              <w:t>ЄК</w:t>
            </w:r>
            <w:r w:rsidR="00680664" w:rsidRPr="00B92F53">
              <w:t>Т</w:t>
            </w:r>
            <w:r w:rsidR="00B06427" w:rsidRPr="00B92F53">
              <w:t>С</w:t>
            </w:r>
            <w:r w:rsidR="00680664" w:rsidRPr="00B92F53">
              <w:t xml:space="preserve"> (</w:t>
            </w:r>
            <w:r>
              <w:t>150</w:t>
            </w:r>
            <w:r w:rsidR="00680664" w:rsidRPr="00B92F53">
              <w:t xml:space="preserve"> годин)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</w:tcPr>
          <w:p w:rsidR="00680664" w:rsidRPr="00B92F53" w:rsidRDefault="00680664" w:rsidP="004762A7">
            <w:r w:rsidRPr="00B92F53">
              <w:t xml:space="preserve">Форма підсумкового контролю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680664" w:rsidRPr="00B92F53" w:rsidRDefault="00AA204B" w:rsidP="004762A7">
            <w:r>
              <w:t>залік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</w:tcPr>
          <w:p w:rsidR="00680664" w:rsidRPr="00B92F53" w:rsidRDefault="00680664" w:rsidP="004762A7">
            <w:r w:rsidRPr="00B92F53">
              <w:t>Термін викладання ………..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680664" w:rsidRPr="00B92F53" w:rsidRDefault="00E37E16" w:rsidP="004762A7">
            <w:r>
              <w:t>9</w:t>
            </w:r>
            <w:r w:rsidR="00651E6D">
              <w:t xml:space="preserve"> та </w:t>
            </w:r>
            <w:r>
              <w:t>10</w:t>
            </w:r>
            <w:r w:rsidR="00680664" w:rsidRPr="00B92F53">
              <w:t>-й семестр</w:t>
            </w:r>
            <w:r w:rsidR="00651E6D">
              <w:t>и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</w:tcPr>
          <w:p w:rsidR="00680664" w:rsidRPr="00B92F53" w:rsidRDefault="00680664" w:rsidP="004762A7">
            <w:r w:rsidRPr="00B92F53">
              <w:t>Мова викладання 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680664" w:rsidRPr="00B92F53" w:rsidRDefault="00680664" w:rsidP="0052662F">
            <w:r w:rsidRPr="00B92F53">
              <w:t>українська</w:t>
            </w:r>
          </w:p>
        </w:tc>
      </w:tr>
    </w:tbl>
    <w:p w:rsidR="00680664" w:rsidRPr="006E5ACF" w:rsidRDefault="00680664" w:rsidP="00C323D7">
      <w:pPr>
        <w:spacing w:before="80"/>
      </w:pPr>
    </w:p>
    <w:p w:rsidR="00680664" w:rsidRPr="006E5ACF" w:rsidRDefault="00680664" w:rsidP="00C30003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Викладачі: </w:t>
      </w:r>
      <w:r w:rsidR="00651E6D">
        <w:t>професор, к.т.н.</w:t>
      </w:r>
      <w:r w:rsidR="002A7741">
        <w:t xml:space="preserve"> </w:t>
      </w:r>
      <w:r w:rsidR="00651E6D">
        <w:t>Бас К.М</w:t>
      </w:r>
      <w:r w:rsidR="002A7741">
        <w:t xml:space="preserve">., </w:t>
      </w:r>
      <w:r w:rsidR="00E37E16">
        <w:t>асистент</w:t>
      </w:r>
      <w:r w:rsidR="002A7741">
        <w:t xml:space="preserve"> </w:t>
      </w:r>
      <w:r w:rsidR="00E37E16">
        <w:t>Лагошна О.О.</w:t>
      </w:r>
      <w:r w:rsidRPr="006E5ACF">
        <w:t xml:space="preserve"> </w:t>
      </w:r>
    </w:p>
    <w:p w:rsidR="00680664" w:rsidRPr="006E5ACF" w:rsidRDefault="00680664" w:rsidP="00C323D7">
      <w:pPr>
        <w:jc w:val="center"/>
        <w:rPr>
          <w:i/>
          <w:sz w:val="16"/>
          <w:szCs w:val="16"/>
        </w:rPr>
      </w:pPr>
    </w:p>
    <w:p w:rsidR="00680664" w:rsidRPr="006E5ACF" w:rsidRDefault="00680664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>Пролонговано: на 20__/20__ н.р. __________(___________) «__»___ 20__р.</w:t>
      </w:r>
    </w:p>
    <w:p w:rsidR="00680664" w:rsidRPr="006E5ACF" w:rsidRDefault="00680664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:rsidR="00680664" w:rsidRPr="006E5ACF" w:rsidRDefault="00680664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н.р. __________(___________) «__»___ 20__р.</w:t>
      </w:r>
    </w:p>
    <w:p w:rsidR="00680664" w:rsidRPr="006E5ACF" w:rsidRDefault="00680664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="00680664" w:rsidRPr="006E5ACF" w:rsidRDefault="00680664" w:rsidP="004762A7">
      <w:pPr>
        <w:ind w:left="1134"/>
        <w:jc w:val="center"/>
        <w:rPr>
          <w:sz w:val="22"/>
          <w:szCs w:val="22"/>
          <w:vertAlign w:val="superscript"/>
        </w:rPr>
      </w:pPr>
    </w:p>
    <w:p w:rsidR="00680664" w:rsidRDefault="00680664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680664" w:rsidRDefault="00680664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680664" w:rsidRPr="006E5ACF" w:rsidRDefault="00680664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680664" w:rsidRPr="006E5ACF" w:rsidRDefault="00680664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680664" w:rsidRPr="006E5ACF" w:rsidRDefault="00680664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="00680664" w:rsidRPr="006E5ACF" w:rsidRDefault="00680664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="00680664" w:rsidRPr="006E5ACF" w:rsidRDefault="00680664" w:rsidP="00E50E08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 w:rsidR="0011654A">
        <w:rPr>
          <w:bCs/>
          <w:sz w:val="28"/>
          <w:szCs w:val="28"/>
        </w:rPr>
        <w:t>1</w:t>
      </w:r>
      <w:r w:rsidR="00FF59E8">
        <w:rPr>
          <w:bCs/>
          <w:sz w:val="28"/>
          <w:szCs w:val="28"/>
          <w:lang w:val="ru-RU"/>
        </w:rPr>
        <w:t>9</w:t>
      </w:r>
      <w:r w:rsidR="0011654A">
        <w:rPr>
          <w:bCs/>
          <w:sz w:val="28"/>
          <w:szCs w:val="28"/>
        </w:rPr>
        <w:t xml:space="preserve"> р.</w:t>
      </w:r>
    </w:p>
    <w:p w:rsidR="00680664" w:rsidRPr="006E5ACF" w:rsidRDefault="00680664" w:rsidP="00C30003">
      <w:pPr>
        <w:spacing w:before="120"/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:rsidR="00680664" w:rsidRPr="00D857BB" w:rsidRDefault="00680664" w:rsidP="00225B42">
      <w:pPr>
        <w:pStyle w:val="a3"/>
        <w:ind w:firstLine="567"/>
        <w:jc w:val="both"/>
        <w:rPr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color w:val="000000"/>
          <w:sz w:val="28"/>
          <w:szCs w:val="28"/>
        </w:rPr>
        <w:t>«</w:t>
      </w:r>
      <w:r w:rsidR="00E37E16">
        <w:rPr>
          <w:sz w:val="28"/>
          <w:szCs w:val="28"/>
        </w:rPr>
        <w:t>Автомобільні дороги</w:t>
      </w:r>
      <w:r w:rsidRPr="00D857BB">
        <w:rPr>
          <w:b w:val="0"/>
          <w:sz w:val="28"/>
          <w:szCs w:val="28"/>
        </w:rPr>
        <w:t xml:space="preserve">» для </w:t>
      </w:r>
      <w:r w:rsidR="002A7741">
        <w:rPr>
          <w:b w:val="0"/>
          <w:sz w:val="28"/>
          <w:szCs w:val="28"/>
        </w:rPr>
        <w:t>бакалаврів</w:t>
      </w:r>
      <w:r w:rsidRPr="00D857BB">
        <w:rPr>
          <w:b w:val="0"/>
          <w:sz w:val="28"/>
          <w:szCs w:val="28"/>
        </w:rPr>
        <w:t xml:space="preserve"> спеціальності </w:t>
      </w:r>
      <w:r w:rsidR="002A7741">
        <w:rPr>
          <w:b w:val="0"/>
          <w:sz w:val="28"/>
          <w:szCs w:val="28"/>
        </w:rPr>
        <w:t>274</w:t>
      </w:r>
      <w:r w:rsidRPr="00D857BB">
        <w:rPr>
          <w:b w:val="0"/>
          <w:sz w:val="28"/>
          <w:szCs w:val="28"/>
        </w:rPr>
        <w:t xml:space="preserve"> «</w:t>
      </w:r>
      <w:r w:rsidR="002A7741">
        <w:rPr>
          <w:b w:val="0"/>
          <w:sz w:val="28"/>
          <w:szCs w:val="28"/>
        </w:rPr>
        <w:t>Автомобільний транспорт</w:t>
      </w:r>
      <w:r w:rsidRPr="00D857BB">
        <w:rPr>
          <w:b w:val="0"/>
          <w:sz w:val="28"/>
          <w:szCs w:val="28"/>
        </w:rPr>
        <w:t xml:space="preserve">» / </w:t>
      </w:r>
      <w:r w:rsidRPr="00D857BB">
        <w:rPr>
          <w:b w:val="0"/>
          <w:iCs/>
          <w:sz w:val="28"/>
          <w:szCs w:val="28"/>
        </w:rPr>
        <w:t xml:space="preserve">Нац. </w:t>
      </w:r>
      <w:r>
        <w:rPr>
          <w:b w:val="0"/>
          <w:iCs/>
          <w:sz w:val="28"/>
          <w:szCs w:val="28"/>
        </w:rPr>
        <w:t>техн</w:t>
      </w:r>
      <w:r w:rsidRPr="00D857BB">
        <w:rPr>
          <w:b w:val="0"/>
          <w:iCs/>
          <w:sz w:val="28"/>
          <w:szCs w:val="28"/>
        </w:rPr>
        <w:t>. ун-т.</w:t>
      </w:r>
      <w:r>
        <w:rPr>
          <w:b w:val="0"/>
          <w:iCs/>
          <w:sz w:val="28"/>
          <w:szCs w:val="28"/>
        </w:rPr>
        <w:t xml:space="preserve"> «Дніпровська політехніка»</w:t>
      </w:r>
      <w:r w:rsidRPr="00D857BB">
        <w:rPr>
          <w:b w:val="0"/>
          <w:iCs/>
          <w:sz w:val="28"/>
          <w:szCs w:val="28"/>
        </w:rPr>
        <w:t xml:space="preserve">, каф. </w:t>
      </w:r>
      <w:r w:rsidR="002A7741">
        <w:rPr>
          <w:b w:val="0"/>
          <w:iCs/>
          <w:sz w:val="28"/>
          <w:szCs w:val="28"/>
        </w:rPr>
        <w:t>Автомобілів та автомобільного господарства</w:t>
      </w:r>
      <w:r w:rsidRPr="00D857BB">
        <w:rPr>
          <w:b w:val="0"/>
          <w:iCs/>
          <w:sz w:val="28"/>
          <w:szCs w:val="28"/>
        </w:rPr>
        <w:t xml:space="preserve"> – Д. : </w:t>
      </w:r>
      <w:r>
        <w:rPr>
          <w:b w:val="0"/>
          <w:iCs/>
          <w:sz w:val="28"/>
          <w:szCs w:val="28"/>
        </w:rPr>
        <w:t>НТУ «ДП»</w:t>
      </w:r>
      <w:r w:rsidRPr="00D857BB">
        <w:rPr>
          <w:b w:val="0"/>
          <w:iCs/>
          <w:sz w:val="28"/>
          <w:szCs w:val="28"/>
        </w:rPr>
        <w:t>,</w:t>
      </w:r>
      <w:r w:rsidRPr="00D857BB">
        <w:rPr>
          <w:b w:val="0"/>
          <w:sz w:val="28"/>
          <w:szCs w:val="28"/>
        </w:rPr>
        <w:t xml:space="preserve"> 201</w:t>
      </w:r>
      <w:r w:rsidR="0073126A">
        <w:rPr>
          <w:b w:val="0"/>
          <w:sz w:val="28"/>
          <w:szCs w:val="28"/>
          <w:lang w:val="ru-RU"/>
        </w:rPr>
        <w:t>9</w:t>
      </w:r>
      <w:r w:rsidRPr="00D857BB">
        <w:rPr>
          <w:b w:val="0"/>
          <w:sz w:val="28"/>
          <w:szCs w:val="28"/>
        </w:rPr>
        <w:t>. – 1</w:t>
      </w:r>
      <w:r w:rsidR="0073126A">
        <w:rPr>
          <w:b w:val="0"/>
          <w:sz w:val="28"/>
          <w:szCs w:val="28"/>
          <w:lang w:val="ru-RU"/>
        </w:rPr>
        <w:t>5</w:t>
      </w:r>
      <w:r w:rsidRPr="00D857BB">
        <w:rPr>
          <w:b w:val="0"/>
          <w:sz w:val="28"/>
          <w:szCs w:val="28"/>
        </w:rPr>
        <w:t xml:space="preserve"> с.</w:t>
      </w:r>
      <w:bookmarkStart w:id="0" w:name="_GoBack"/>
      <w:bookmarkEnd w:id="0"/>
    </w:p>
    <w:p w:rsidR="00680664" w:rsidRPr="00225B42" w:rsidRDefault="00680664" w:rsidP="00225B4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Розробник – </w:t>
      </w:r>
      <w:r w:rsidR="009D3B68">
        <w:rPr>
          <w:sz w:val="28"/>
          <w:szCs w:val="28"/>
        </w:rPr>
        <w:t>Бас К.М.</w:t>
      </w:r>
    </w:p>
    <w:p w:rsidR="00680664" w:rsidRPr="004446AF" w:rsidRDefault="00680664" w:rsidP="00E662D0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:rsidR="00680664" w:rsidRPr="004446AF" w:rsidRDefault="00680664" w:rsidP="00225B42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="00680664" w:rsidRPr="004446AF" w:rsidRDefault="00680664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680664" w:rsidRPr="004446AF" w:rsidRDefault="00680664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="00680664" w:rsidRPr="004446AF" w:rsidRDefault="00680664" w:rsidP="00D7349E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="00680664" w:rsidRPr="004446AF" w:rsidRDefault="00680664" w:rsidP="00F43CA5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680664" w:rsidRPr="004446AF" w:rsidRDefault="00680664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680664" w:rsidRPr="004446AF" w:rsidRDefault="00680664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680664" w:rsidRDefault="00680664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680664" w:rsidRDefault="00680664" w:rsidP="00225B42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:rsidR="00680664" w:rsidRPr="00225B42" w:rsidRDefault="00680664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компетентнісного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680664" w:rsidRDefault="00680664" w:rsidP="00225B42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p w:rsidR="00680664" w:rsidRDefault="00680664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680664" w:rsidRPr="006E5ACF" w:rsidRDefault="00680664" w:rsidP="00C41E4D">
      <w:pPr>
        <w:ind w:firstLine="567"/>
        <w:jc w:val="both"/>
        <w:rPr>
          <w:sz w:val="28"/>
          <w:szCs w:val="28"/>
        </w:rPr>
      </w:pPr>
    </w:p>
    <w:p w:rsidR="00680664" w:rsidRPr="006E5ACF" w:rsidRDefault="00680664" w:rsidP="004F6FE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="00680664" w:rsidRPr="00867B60" w:rsidRDefault="00680664" w:rsidP="00891C29">
      <w:pPr>
        <w:pStyle w:val="af5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67B60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:rsidR="00680664" w:rsidRPr="00867B60" w:rsidRDefault="00680664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r w:rsidRPr="00867B60">
        <w:rPr>
          <w:sz w:val="28"/>
          <w:szCs w:val="28"/>
        </w:rPr>
        <w:fldChar w:fldCharType="begin"/>
      </w:r>
      <w:r w:rsidRPr="00867B60">
        <w:rPr>
          <w:sz w:val="28"/>
          <w:szCs w:val="28"/>
        </w:rPr>
        <w:instrText xml:space="preserve"> TOC \o "1-3" \h \z \u </w:instrText>
      </w:r>
      <w:r w:rsidRPr="00867B60">
        <w:rPr>
          <w:sz w:val="28"/>
          <w:szCs w:val="28"/>
        </w:rPr>
        <w:fldChar w:fldCharType="separate"/>
      </w:r>
      <w:hyperlink w:anchor="_Toc534664485" w:history="1">
        <w:r w:rsidRPr="00867B60">
          <w:rPr>
            <w:rStyle w:val="a9"/>
            <w:bCs/>
            <w:noProof/>
            <w:sz w:val="28"/>
            <w:szCs w:val="28"/>
          </w:rPr>
          <w:t>1 МЕТА НАВЧАЛЬНОЇ ДИЦИПЛІНИ</w:t>
        </w:r>
        <w:r w:rsidRPr="00867B60">
          <w:rPr>
            <w:noProof/>
            <w:webHidden/>
            <w:sz w:val="28"/>
            <w:szCs w:val="28"/>
          </w:rPr>
          <w:tab/>
        </w:r>
        <w:r w:rsidRPr="00867B60">
          <w:rPr>
            <w:noProof/>
            <w:webHidden/>
            <w:sz w:val="28"/>
            <w:szCs w:val="28"/>
          </w:rPr>
          <w:fldChar w:fldCharType="begin"/>
        </w:r>
        <w:r w:rsidRPr="00867B60">
          <w:rPr>
            <w:noProof/>
            <w:webHidden/>
            <w:sz w:val="28"/>
            <w:szCs w:val="28"/>
          </w:rPr>
          <w:instrText xml:space="preserve"> PAGEREF _Toc534664485 \h </w:instrText>
        </w:r>
        <w:r w:rsidRPr="00867B60">
          <w:rPr>
            <w:noProof/>
            <w:webHidden/>
            <w:sz w:val="28"/>
            <w:szCs w:val="28"/>
          </w:rPr>
        </w:r>
        <w:r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4</w:t>
        </w:r>
        <w:r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096F65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6" w:history="1">
        <w:r w:rsidR="00680664" w:rsidRPr="00867B60">
          <w:rPr>
            <w:rStyle w:val="a9"/>
            <w:bCs/>
            <w:noProof/>
            <w:sz w:val="28"/>
            <w:szCs w:val="28"/>
          </w:rPr>
          <w:t>2 ОЧІКУВАНІ ДИСЦИПЛІНАРНІ РЕЗУЛЬТАТИ НАВЧАННЯ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_Toc534664486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4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096F65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7" w:history="1">
        <w:r w:rsidR="00680664" w:rsidRPr="00867B60">
          <w:rPr>
            <w:rStyle w:val="a9"/>
            <w:bCs/>
            <w:noProof/>
            <w:sz w:val="28"/>
            <w:szCs w:val="28"/>
          </w:rPr>
          <w:t>3 БАЗОВІ ДИСЦИПЛІНИ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_Toc534664487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5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096F65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8" w:history="1">
        <w:r w:rsidR="00680664" w:rsidRPr="00867B60">
          <w:rPr>
            <w:rStyle w:val="a9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_Toc534664488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5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096F65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9" w:history="1">
        <w:r w:rsidR="00680664" w:rsidRPr="00867B60">
          <w:rPr>
            <w:rStyle w:val="a9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_Toc534664489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5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096F65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0" w:history="1">
        <w:r w:rsidR="00680664" w:rsidRPr="00867B60">
          <w:rPr>
            <w:rStyle w:val="a9"/>
            <w:noProof/>
            <w:sz w:val="28"/>
            <w:szCs w:val="28"/>
          </w:rPr>
          <w:t>6 ОЦІНЮВАННЯ РЕЗУЛЬТАТІВ НАВЧАННЯ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_Toc534664490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6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096F65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1" w:history="1">
        <w:r w:rsidR="00680664" w:rsidRPr="00867B60">
          <w:rPr>
            <w:rStyle w:val="a9"/>
            <w:noProof/>
            <w:sz w:val="28"/>
            <w:szCs w:val="28"/>
          </w:rPr>
          <w:t>6.1 Шкали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_Toc534664491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6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096F65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2" w:history="1">
        <w:r w:rsidR="00680664" w:rsidRPr="00867B60">
          <w:rPr>
            <w:rStyle w:val="a9"/>
            <w:noProof/>
            <w:sz w:val="28"/>
            <w:szCs w:val="28"/>
          </w:rPr>
          <w:t>6.2 Засоби та процедури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_Toc534664492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7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096F65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3" w:history="1">
        <w:r w:rsidR="00680664" w:rsidRPr="00867B60">
          <w:rPr>
            <w:rStyle w:val="a9"/>
            <w:noProof/>
            <w:sz w:val="28"/>
            <w:szCs w:val="28"/>
          </w:rPr>
          <w:t>6.3 Критерії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_Toc534664493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8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096F65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4" w:history="1">
        <w:r w:rsidR="00680664" w:rsidRPr="00867B60">
          <w:rPr>
            <w:rStyle w:val="a9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_Toc534664494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13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096F65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5" w:history="1">
        <w:r w:rsidR="00680664" w:rsidRPr="00867B60">
          <w:rPr>
            <w:rStyle w:val="a9"/>
            <w:bCs/>
            <w:noProof/>
            <w:sz w:val="28"/>
            <w:szCs w:val="28"/>
          </w:rPr>
          <w:t>8 РЕКОМЕНДОВАНІ ДЖЕРЕЛА ІНФОРМАЦІЇ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_Toc534664495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13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AC78DA" w:rsidRDefault="00680664" w:rsidP="00C80B71">
      <w:pPr>
        <w:spacing w:after="120"/>
        <w:rPr>
          <w:sz w:val="28"/>
          <w:szCs w:val="28"/>
        </w:rPr>
      </w:pPr>
      <w:r w:rsidRPr="00867B60">
        <w:rPr>
          <w:sz w:val="28"/>
          <w:szCs w:val="28"/>
        </w:rPr>
        <w:fldChar w:fldCharType="end"/>
      </w:r>
    </w:p>
    <w:p w:rsidR="00680664" w:rsidRPr="002B0B64" w:rsidRDefault="000003A3" w:rsidP="002146A0">
      <w:pPr>
        <w:spacing w:before="120" w:after="120"/>
        <w:jc w:val="center"/>
        <w:rPr>
          <w:color w:val="000000"/>
          <w:sz w:val="28"/>
          <w:szCs w:val="28"/>
        </w:rPr>
      </w:pPr>
      <w:hyperlink r:id="rId8" w:history="1"/>
      <w:r w:rsidR="00680664" w:rsidRPr="002B0B64">
        <w:rPr>
          <w:color w:val="000000"/>
          <w:sz w:val="28"/>
          <w:szCs w:val="28"/>
        </w:rPr>
        <w:br w:type="page"/>
      </w:r>
    </w:p>
    <w:p w:rsidR="00680664" w:rsidRPr="006E5ACF" w:rsidRDefault="00680664" w:rsidP="00F74369">
      <w:pPr>
        <w:pStyle w:val="1"/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_Toc534664485"/>
      <w:bookmarkStart w:id="2" w:name="_Hlk497601822"/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 МЕТА НАВЧАЛЬНОЇ ДИЦИПЛІНИ</w:t>
      </w:r>
      <w:bookmarkEnd w:id="1"/>
    </w:p>
    <w:p w:rsidR="00680664" w:rsidRPr="006E5ACF" w:rsidRDefault="00680664" w:rsidP="009D1C24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 w:rsidRPr="006E5ACF">
        <w:rPr>
          <w:bCs/>
          <w:color w:val="000000"/>
          <w:spacing w:val="0"/>
          <w:szCs w:val="28"/>
        </w:rPr>
        <w:t xml:space="preserve">В освітньо-професійній програмі </w:t>
      </w:r>
      <w:r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</w:t>
      </w:r>
      <w:r w:rsidRPr="006E5ACF">
        <w:rPr>
          <w:bCs/>
          <w:color w:val="000000"/>
          <w:spacing w:val="0"/>
          <w:szCs w:val="28"/>
        </w:rPr>
        <w:t xml:space="preserve"> спеціальності </w:t>
      </w:r>
      <w:r w:rsidR="009137D6">
        <w:rPr>
          <w:spacing w:val="0"/>
          <w:szCs w:val="28"/>
        </w:rPr>
        <w:t>274</w:t>
      </w:r>
      <w:r w:rsidRPr="006E5ACF">
        <w:rPr>
          <w:spacing w:val="0"/>
          <w:szCs w:val="28"/>
        </w:rPr>
        <w:t xml:space="preserve"> «</w:t>
      </w:r>
      <w:r w:rsidR="009137D6">
        <w:rPr>
          <w:spacing w:val="0"/>
          <w:szCs w:val="28"/>
        </w:rPr>
        <w:t>Автомобільний транспорт</w:t>
      </w:r>
      <w:r w:rsidRPr="006E5ACF">
        <w:rPr>
          <w:spacing w:val="0"/>
          <w:szCs w:val="28"/>
        </w:rPr>
        <w:t xml:space="preserve">»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 xml:space="preserve">розподіл програмних результатів навчання </w:t>
      </w:r>
      <w:r>
        <w:rPr>
          <w:spacing w:val="0"/>
          <w:szCs w:val="28"/>
        </w:rPr>
        <w:t xml:space="preserve">(ПРН) </w:t>
      </w:r>
      <w:r w:rsidRPr="006E5ACF">
        <w:rPr>
          <w:spacing w:val="0"/>
          <w:szCs w:val="28"/>
        </w:rPr>
        <w:t xml:space="preserve">за організаційними формами освітнього процесу. </w:t>
      </w:r>
      <w:r w:rsidR="00B71859" w:rsidRPr="006E5ACF">
        <w:rPr>
          <w:spacing w:val="0"/>
          <w:szCs w:val="28"/>
        </w:rPr>
        <w:t>Віднесен</w:t>
      </w:r>
      <w:r w:rsidR="00B71859">
        <w:rPr>
          <w:spacing w:val="0"/>
          <w:szCs w:val="28"/>
        </w:rPr>
        <w:t>о</w:t>
      </w:r>
      <w:r w:rsidR="00B71859" w:rsidRPr="006E5ACF">
        <w:rPr>
          <w:spacing w:val="0"/>
          <w:szCs w:val="28"/>
        </w:rPr>
        <w:t xml:space="preserve"> </w:t>
      </w:r>
      <w:r w:rsidRPr="006E5ACF">
        <w:rPr>
          <w:spacing w:val="0"/>
          <w:szCs w:val="28"/>
        </w:rPr>
        <w:t>такі результати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8671"/>
      </w:tblGrid>
      <w:tr w:rsidR="0001500E" w:rsidRPr="008655EC" w:rsidTr="0001500E">
        <w:tc>
          <w:tcPr>
            <w:tcW w:w="497" w:type="pct"/>
          </w:tcPr>
          <w:p w:rsidR="0001500E" w:rsidRPr="00D42CF5" w:rsidRDefault="0001500E" w:rsidP="0001500E">
            <w:bookmarkStart w:id="3" w:name="_Hlk497473763"/>
          </w:p>
        </w:tc>
        <w:tc>
          <w:tcPr>
            <w:tcW w:w="4503" w:type="pct"/>
          </w:tcPr>
          <w:p w:rsidR="0001500E" w:rsidRPr="001F4BD7" w:rsidRDefault="0001500E" w:rsidP="0001500E">
            <w:pPr>
              <w:pStyle w:val="11"/>
              <w:shd w:val="clear" w:color="auto" w:fill="FFFFFF"/>
              <w:tabs>
                <w:tab w:val="left" w:pos="495"/>
              </w:tabs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6D86" w:rsidRPr="008655EC" w:rsidTr="0001500E">
        <w:tc>
          <w:tcPr>
            <w:tcW w:w="497" w:type="pct"/>
          </w:tcPr>
          <w:p w:rsidR="00656D86" w:rsidRPr="00D42CF5" w:rsidRDefault="00656D86" w:rsidP="00656D86">
            <w:r>
              <w:t>ЗР</w:t>
            </w:r>
            <w:r w:rsidRPr="00D42CF5">
              <w:t>1</w:t>
            </w:r>
          </w:p>
        </w:tc>
        <w:tc>
          <w:tcPr>
            <w:tcW w:w="4503" w:type="pct"/>
          </w:tcPr>
          <w:p w:rsidR="00656D86" w:rsidRPr="001F4BD7" w:rsidRDefault="00291867" w:rsidP="00656D86">
            <w:pPr>
              <w:ind w:left="85" w:right="49"/>
              <w:jc w:val="both"/>
              <w:rPr>
                <w:color w:val="000000"/>
              </w:rPr>
            </w:pPr>
            <w:r>
              <w:rPr>
                <w:color w:val="000000"/>
              </w:rPr>
              <w:t>Здатність а</w:t>
            </w:r>
            <w:r w:rsidR="00656D86" w:rsidRPr="001F4BD7">
              <w:rPr>
                <w:color w:val="000000"/>
              </w:rPr>
              <w:t>ргументувати інформацію для прийняття рішень, нести відповідальність за них у стандартних і нестандартних професійних ситуаціях</w:t>
            </w:r>
          </w:p>
        </w:tc>
      </w:tr>
      <w:tr w:rsidR="00656D86" w:rsidRPr="008655EC" w:rsidTr="0001500E">
        <w:tc>
          <w:tcPr>
            <w:tcW w:w="497" w:type="pct"/>
          </w:tcPr>
          <w:p w:rsidR="00656D86" w:rsidRPr="00D42CF5" w:rsidRDefault="00656D86" w:rsidP="00656D86">
            <w:r w:rsidRPr="00D42CF5">
              <w:t>ЗК</w:t>
            </w:r>
            <w:r>
              <w:t>6</w:t>
            </w:r>
          </w:p>
        </w:tc>
        <w:tc>
          <w:tcPr>
            <w:tcW w:w="4503" w:type="pct"/>
          </w:tcPr>
          <w:p w:rsidR="00656D86" w:rsidRPr="001F4BD7" w:rsidRDefault="00656D86" w:rsidP="00656D86">
            <w:pPr>
              <w:pStyle w:val="11"/>
              <w:shd w:val="clear" w:color="auto" w:fill="FFFFFF"/>
              <w:tabs>
                <w:tab w:val="left" w:pos="495"/>
              </w:tabs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Здатність </w:t>
            </w:r>
            <w:r w:rsidRPr="001F4BD7">
              <w:rPr>
                <w:rFonts w:ascii="Times New Roman" w:hAnsi="Times New Roman"/>
                <w:color w:val="000000"/>
                <w:sz w:val="24"/>
                <w:szCs w:val="24"/>
              </w:rPr>
              <w:t>ідентифікувати майбутню професійну діяльність як соціально значущу для ефективного розвитку країни</w:t>
            </w:r>
          </w:p>
        </w:tc>
      </w:tr>
      <w:tr w:rsidR="00656D86" w:rsidRPr="008655EC" w:rsidTr="0001500E">
        <w:tc>
          <w:tcPr>
            <w:tcW w:w="497" w:type="pct"/>
          </w:tcPr>
          <w:p w:rsidR="00656D86" w:rsidRPr="00D42CF5" w:rsidRDefault="00656D86" w:rsidP="00656D86">
            <w:r w:rsidRPr="00D42CF5">
              <w:t>ЗК</w:t>
            </w:r>
            <w:r>
              <w:t>9</w:t>
            </w:r>
          </w:p>
        </w:tc>
        <w:tc>
          <w:tcPr>
            <w:tcW w:w="4503" w:type="pct"/>
          </w:tcPr>
          <w:p w:rsidR="00656D86" w:rsidRPr="001F4BD7" w:rsidRDefault="00656D86" w:rsidP="00656D86">
            <w:pPr>
              <w:pStyle w:val="11"/>
              <w:shd w:val="clear" w:color="auto" w:fill="FFFFFF"/>
              <w:tabs>
                <w:tab w:val="left" w:pos="495"/>
              </w:tabs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Здатність </w:t>
            </w:r>
            <w:r w:rsidRPr="001F4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спілкуватися державною мовою як усно, так і письмово </w:t>
            </w:r>
          </w:p>
        </w:tc>
      </w:tr>
      <w:tr w:rsidR="00656D86" w:rsidRPr="008655EC" w:rsidTr="0001500E">
        <w:tc>
          <w:tcPr>
            <w:tcW w:w="497" w:type="pct"/>
          </w:tcPr>
          <w:p w:rsidR="00656D86" w:rsidRPr="00D42CF5" w:rsidRDefault="00656D86" w:rsidP="00656D8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СР18</w:t>
            </w:r>
          </w:p>
        </w:tc>
        <w:tc>
          <w:tcPr>
            <w:tcW w:w="4503" w:type="pct"/>
          </w:tcPr>
          <w:p w:rsidR="00656D86" w:rsidRPr="00641A0A" w:rsidRDefault="00291867" w:rsidP="00656D86">
            <w:pPr>
              <w:ind w:left="85" w:right="49"/>
              <w:jc w:val="both"/>
              <w:rPr>
                <w:color w:val="000000"/>
              </w:rPr>
            </w:pPr>
            <w:r w:rsidRPr="006212A6">
              <w:rPr>
                <w:color w:val="000000"/>
                <w:shd w:val="clear" w:color="auto" w:fill="FFFFFF"/>
              </w:rPr>
              <w:t>Здатність</w:t>
            </w:r>
            <w:r>
              <w:rPr>
                <w:color w:val="000000"/>
              </w:rPr>
              <w:t xml:space="preserve"> о</w:t>
            </w:r>
            <w:r w:rsidR="00656D86" w:rsidRPr="00641A0A">
              <w:rPr>
                <w:color w:val="000000"/>
              </w:rPr>
              <w:t>рганізовувати експлуатацію об’єктів автомобільного транспорту, їх систем та елементів</w:t>
            </w:r>
          </w:p>
        </w:tc>
      </w:tr>
      <w:tr w:rsidR="00656D86" w:rsidRPr="008655EC" w:rsidTr="0001500E">
        <w:tc>
          <w:tcPr>
            <w:tcW w:w="497" w:type="pct"/>
          </w:tcPr>
          <w:p w:rsidR="00656D86" w:rsidRPr="00656D86" w:rsidRDefault="00656D86" w:rsidP="00656D86">
            <w:r w:rsidRPr="00656D86">
              <w:t>ВР1.12</w:t>
            </w:r>
          </w:p>
        </w:tc>
        <w:tc>
          <w:tcPr>
            <w:tcW w:w="4503" w:type="pct"/>
          </w:tcPr>
          <w:p w:rsidR="00656D86" w:rsidRPr="00656D86" w:rsidRDefault="00291867" w:rsidP="00656D86">
            <w:pPr>
              <w:ind w:left="85" w:right="49"/>
              <w:jc w:val="both"/>
              <w:rPr>
                <w:color w:val="000000"/>
              </w:rPr>
            </w:pPr>
            <w:r w:rsidRPr="006212A6">
              <w:rPr>
                <w:color w:val="000000"/>
                <w:shd w:val="clear" w:color="auto" w:fill="FFFFFF"/>
              </w:rPr>
              <w:t>Здатність</w:t>
            </w:r>
            <w:r w:rsidRPr="00656D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="00FF59E8">
              <w:rPr>
                <w:color w:val="000000"/>
                <w:lang w:val="ru-RU"/>
              </w:rPr>
              <w:t>ц</w:t>
            </w:r>
            <w:r w:rsidR="00656D86" w:rsidRPr="00656D86">
              <w:rPr>
                <w:color w:val="000000"/>
              </w:rPr>
              <w:t>інювати вплив на рівень потенційної безпеки руху параметрів дорожніх умов та характеристик транспортних потоків</w:t>
            </w:r>
          </w:p>
        </w:tc>
      </w:tr>
      <w:tr w:rsidR="00656D86" w:rsidRPr="008655EC" w:rsidTr="0001500E">
        <w:tc>
          <w:tcPr>
            <w:tcW w:w="497" w:type="pct"/>
          </w:tcPr>
          <w:p w:rsidR="00656D86" w:rsidRPr="00E91156" w:rsidRDefault="00656D86" w:rsidP="00656D86">
            <w:r w:rsidRPr="00E91156">
              <w:t>ВР2.3</w:t>
            </w:r>
          </w:p>
        </w:tc>
        <w:tc>
          <w:tcPr>
            <w:tcW w:w="4503" w:type="pct"/>
          </w:tcPr>
          <w:p w:rsidR="00656D86" w:rsidRPr="00E91156" w:rsidRDefault="00291867" w:rsidP="00656D86">
            <w:pPr>
              <w:ind w:left="85" w:right="49"/>
              <w:jc w:val="both"/>
              <w:rPr>
                <w:color w:val="000000"/>
              </w:rPr>
            </w:pPr>
            <w:r w:rsidRPr="006212A6">
              <w:rPr>
                <w:color w:val="000000"/>
                <w:shd w:val="clear" w:color="auto" w:fill="FFFFFF"/>
              </w:rPr>
              <w:t>Здатність</w:t>
            </w:r>
            <w:r w:rsidRPr="00E911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656D86" w:rsidRPr="00E91156">
              <w:rPr>
                <w:color w:val="000000"/>
              </w:rPr>
              <w:t>изначати навантаження, що діють на конструкції та їх елементи, складати розрахункові схеми</w:t>
            </w:r>
          </w:p>
        </w:tc>
      </w:tr>
      <w:tr w:rsidR="00656D86" w:rsidRPr="008655EC" w:rsidTr="0001500E">
        <w:tc>
          <w:tcPr>
            <w:tcW w:w="497" w:type="pct"/>
          </w:tcPr>
          <w:p w:rsidR="00656D86" w:rsidRPr="00D42CF5" w:rsidRDefault="00656D86" w:rsidP="00656D86">
            <w:pPr>
              <w:rPr>
                <w:rFonts w:eastAsia="MathSoftText"/>
              </w:rPr>
            </w:pPr>
            <w:r>
              <w:rPr>
                <w:rFonts w:eastAsia="MathSoftText"/>
              </w:rPr>
              <w:t>ВК2</w:t>
            </w:r>
            <w:r w:rsidRPr="00D42CF5">
              <w:rPr>
                <w:rFonts w:eastAsia="MathSoftText"/>
              </w:rPr>
              <w:t>.</w:t>
            </w:r>
            <w:r>
              <w:rPr>
                <w:rFonts w:eastAsia="MathSoftText"/>
              </w:rPr>
              <w:t>13</w:t>
            </w:r>
          </w:p>
        </w:tc>
        <w:tc>
          <w:tcPr>
            <w:tcW w:w="4503" w:type="pct"/>
          </w:tcPr>
          <w:p w:rsidR="00656D86" w:rsidRPr="006212A6" w:rsidRDefault="00656D86" w:rsidP="00656D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6212A6">
              <w:rPr>
                <w:color w:val="000000"/>
                <w:shd w:val="clear" w:color="auto" w:fill="FFFFFF"/>
              </w:rPr>
              <w:t>Здатність прогнозувати розвиток конструкцій вузлів та агрегатів автотранспортних засобів, використовуючи набутті знання, фахову літературу та аналізуючи дані</w:t>
            </w:r>
          </w:p>
        </w:tc>
      </w:tr>
    </w:tbl>
    <w:bookmarkEnd w:id="3"/>
    <w:p w:rsidR="00680664" w:rsidRPr="006E5ACF" w:rsidRDefault="00680664" w:rsidP="00727599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8"/>
          <w:szCs w:val="28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>–</w:t>
      </w:r>
      <w:r w:rsidR="00392811">
        <w:rPr>
          <w:sz w:val="28"/>
          <w:szCs w:val="28"/>
          <w:lang w:eastAsia="uk-UA"/>
        </w:rPr>
        <w:t xml:space="preserve"> Ф</w:t>
      </w:r>
      <w:r w:rsidR="009137D6" w:rsidRPr="009137D6">
        <w:rPr>
          <w:sz w:val="28"/>
          <w:szCs w:val="28"/>
        </w:rPr>
        <w:t>ормування у студентів уявлення про</w:t>
      </w:r>
      <w:r w:rsidR="007B7068">
        <w:rPr>
          <w:sz w:val="28"/>
          <w:szCs w:val="28"/>
        </w:rPr>
        <w:t xml:space="preserve"> автомобіль</w:t>
      </w:r>
      <w:r w:rsidR="00656D86">
        <w:rPr>
          <w:sz w:val="28"/>
          <w:szCs w:val="28"/>
        </w:rPr>
        <w:t>ну дорогу</w:t>
      </w:r>
      <w:r w:rsidR="007B7068">
        <w:rPr>
          <w:sz w:val="28"/>
          <w:szCs w:val="28"/>
        </w:rPr>
        <w:t xml:space="preserve"> як</w:t>
      </w:r>
      <w:r w:rsidR="00656D86">
        <w:rPr>
          <w:sz w:val="28"/>
          <w:szCs w:val="28"/>
        </w:rPr>
        <w:t xml:space="preserve"> лінійну</w:t>
      </w:r>
      <w:r w:rsidR="007B7068">
        <w:rPr>
          <w:sz w:val="28"/>
          <w:szCs w:val="28"/>
        </w:rPr>
        <w:t xml:space="preserve"> інженерну </w:t>
      </w:r>
      <w:r w:rsidR="00656D86">
        <w:rPr>
          <w:sz w:val="28"/>
          <w:szCs w:val="28"/>
        </w:rPr>
        <w:t>споруду</w:t>
      </w:r>
      <w:r w:rsidR="007B7068">
        <w:rPr>
          <w:sz w:val="28"/>
          <w:szCs w:val="28"/>
        </w:rPr>
        <w:t>,</w:t>
      </w:r>
      <w:r w:rsidR="009137D6" w:rsidRPr="009137D6">
        <w:rPr>
          <w:sz w:val="28"/>
          <w:szCs w:val="28"/>
        </w:rPr>
        <w:t xml:space="preserve"> </w:t>
      </w:r>
      <w:r w:rsidR="00656D86">
        <w:rPr>
          <w:sz w:val="28"/>
          <w:szCs w:val="28"/>
        </w:rPr>
        <w:t>її конструкцію та правила експлуатації</w:t>
      </w:r>
      <w:r w:rsidR="009137D6" w:rsidRPr="009137D6">
        <w:rPr>
          <w:sz w:val="28"/>
          <w:szCs w:val="28"/>
        </w:rPr>
        <w:t>.</w:t>
      </w:r>
    </w:p>
    <w:p w:rsidR="00680664" w:rsidRPr="006E5ACF" w:rsidRDefault="00680664" w:rsidP="00727599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</w:rPr>
        <w:t xml:space="preserve">Реалізація мети вимагає трансформації програмних результатів навчання 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w:rsidR="00680664" w:rsidRPr="006E5ACF" w:rsidRDefault="00680664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4" w:name="_Toc534664486"/>
      <w:bookmarkStart w:id="5" w:name="_Hlk497602021"/>
      <w:bookmarkEnd w:id="2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1479"/>
        <w:gridCol w:w="7192"/>
      </w:tblGrid>
      <w:tr w:rsidR="00680664" w:rsidRPr="000D03FA" w:rsidTr="007B7068">
        <w:trPr>
          <w:tblHeader/>
        </w:trPr>
        <w:tc>
          <w:tcPr>
            <w:tcW w:w="497" w:type="pct"/>
            <w:vMerge w:val="restart"/>
            <w:vAlign w:val="center"/>
          </w:tcPr>
          <w:p w:rsidR="00680664" w:rsidRPr="008655EC" w:rsidRDefault="00680664" w:rsidP="001508A1">
            <w:pPr>
              <w:jc w:val="center"/>
              <w:rPr>
                <w:b/>
              </w:rPr>
            </w:pPr>
            <w:r w:rsidRPr="008655EC">
              <w:rPr>
                <w:b/>
              </w:rPr>
              <w:t>Шифр</w:t>
            </w:r>
          </w:p>
          <w:p w:rsidR="00680664" w:rsidRPr="008655EC" w:rsidRDefault="00680664" w:rsidP="001508A1">
            <w:pPr>
              <w:jc w:val="center"/>
              <w:rPr>
                <w:b/>
              </w:rPr>
            </w:pPr>
            <w:r w:rsidRPr="008655EC">
              <w:rPr>
                <w:b/>
              </w:rPr>
              <w:t>ПРН</w:t>
            </w:r>
          </w:p>
        </w:tc>
        <w:tc>
          <w:tcPr>
            <w:tcW w:w="4503" w:type="pct"/>
            <w:gridSpan w:val="2"/>
            <w:vAlign w:val="center"/>
          </w:tcPr>
          <w:p w:rsidR="00680664" w:rsidRPr="000D03FA" w:rsidRDefault="00680664" w:rsidP="001508A1">
            <w:pPr>
              <w:ind w:right="-5"/>
              <w:jc w:val="center"/>
              <w:rPr>
                <w:b/>
              </w:rPr>
            </w:pPr>
            <w:r w:rsidRPr="008655EC">
              <w:rPr>
                <w:b/>
              </w:rPr>
              <w:t>Дисциплінарні результати навчання (ДРН)</w:t>
            </w:r>
          </w:p>
        </w:tc>
      </w:tr>
      <w:tr w:rsidR="00680664" w:rsidRPr="000D03FA" w:rsidTr="007B7068">
        <w:trPr>
          <w:tblHeader/>
        </w:trPr>
        <w:tc>
          <w:tcPr>
            <w:tcW w:w="497" w:type="pct"/>
            <w:vMerge/>
            <w:vAlign w:val="center"/>
          </w:tcPr>
          <w:p w:rsidR="00680664" w:rsidRPr="000D03FA" w:rsidRDefault="00680664" w:rsidP="001508A1">
            <w:pPr>
              <w:jc w:val="center"/>
              <w:rPr>
                <w:b/>
              </w:rPr>
            </w:pPr>
          </w:p>
        </w:tc>
        <w:tc>
          <w:tcPr>
            <w:tcW w:w="768" w:type="pct"/>
            <w:vAlign w:val="center"/>
          </w:tcPr>
          <w:p w:rsidR="00680664" w:rsidRPr="000D03FA" w:rsidRDefault="00680664" w:rsidP="001508A1">
            <w:pPr>
              <w:jc w:val="center"/>
              <w:rPr>
                <w:b/>
              </w:rPr>
            </w:pPr>
            <w:r>
              <w:rPr>
                <w:b/>
              </w:rPr>
              <w:t>шифр ДРН</w:t>
            </w:r>
          </w:p>
        </w:tc>
        <w:tc>
          <w:tcPr>
            <w:tcW w:w="3735" w:type="pct"/>
            <w:vAlign w:val="center"/>
          </w:tcPr>
          <w:p w:rsidR="00680664" w:rsidRPr="000D03FA" w:rsidRDefault="00680664" w:rsidP="001508A1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зміст</w:t>
            </w:r>
          </w:p>
        </w:tc>
      </w:tr>
      <w:tr w:rsidR="00291867" w:rsidRPr="00E31962" w:rsidTr="007B7068">
        <w:trPr>
          <w:trHeight w:val="423"/>
        </w:trPr>
        <w:tc>
          <w:tcPr>
            <w:tcW w:w="497" w:type="pct"/>
          </w:tcPr>
          <w:p w:rsidR="00291867" w:rsidRPr="00D42CF5" w:rsidRDefault="00291867" w:rsidP="00291867">
            <w:bookmarkStart w:id="6" w:name="_Hlk498188405"/>
            <w:r>
              <w:t>ЗР</w:t>
            </w:r>
            <w:r w:rsidRPr="00D42CF5">
              <w:t>1</w:t>
            </w:r>
          </w:p>
        </w:tc>
        <w:tc>
          <w:tcPr>
            <w:tcW w:w="768" w:type="pct"/>
          </w:tcPr>
          <w:p w:rsidR="00291867" w:rsidRPr="00D42CF5" w:rsidRDefault="00291867" w:rsidP="00291867">
            <w:r>
              <w:t>ЗР</w:t>
            </w:r>
            <w:r w:rsidRPr="00D42CF5">
              <w:t>1</w:t>
            </w:r>
          </w:p>
        </w:tc>
        <w:tc>
          <w:tcPr>
            <w:tcW w:w="3735" w:type="pct"/>
          </w:tcPr>
          <w:p w:rsidR="00291867" w:rsidRPr="001F4BD7" w:rsidRDefault="00291867" w:rsidP="00291867">
            <w:pPr>
              <w:ind w:left="85" w:right="49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1F4BD7">
              <w:rPr>
                <w:color w:val="000000"/>
              </w:rPr>
              <w:t>ргументувати інформацію для прийняття рішень, нести відповідальність за них у стандартних і нестандартних професійних ситуаціях</w:t>
            </w:r>
          </w:p>
        </w:tc>
      </w:tr>
      <w:tr w:rsidR="00291867" w:rsidRPr="00E31962" w:rsidTr="007B7068">
        <w:tc>
          <w:tcPr>
            <w:tcW w:w="497" w:type="pct"/>
          </w:tcPr>
          <w:p w:rsidR="00291867" w:rsidRPr="00D42CF5" w:rsidRDefault="00291867" w:rsidP="00291867">
            <w:r w:rsidRPr="00D42CF5">
              <w:t>ЗК</w:t>
            </w:r>
            <w:r>
              <w:t>6</w:t>
            </w:r>
          </w:p>
        </w:tc>
        <w:tc>
          <w:tcPr>
            <w:tcW w:w="768" w:type="pct"/>
          </w:tcPr>
          <w:p w:rsidR="00291867" w:rsidRPr="00D42CF5" w:rsidRDefault="00291867" w:rsidP="00291867">
            <w:r w:rsidRPr="00D42CF5">
              <w:t>ЗК</w:t>
            </w:r>
            <w:r>
              <w:t>6</w:t>
            </w:r>
          </w:p>
        </w:tc>
        <w:tc>
          <w:tcPr>
            <w:tcW w:w="3735" w:type="pct"/>
          </w:tcPr>
          <w:p w:rsidR="00291867" w:rsidRPr="001F4BD7" w:rsidRDefault="00291867" w:rsidP="00291867">
            <w:pPr>
              <w:pStyle w:val="11"/>
              <w:shd w:val="clear" w:color="auto" w:fill="FFFFFF"/>
              <w:tabs>
                <w:tab w:val="left" w:pos="495"/>
              </w:tabs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1F4BD7">
              <w:rPr>
                <w:rFonts w:ascii="Times New Roman" w:hAnsi="Times New Roman"/>
                <w:color w:val="000000"/>
                <w:sz w:val="24"/>
                <w:szCs w:val="24"/>
              </w:rPr>
              <w:t>дентифікувати майбутню професійну діяльність як соціально значущу для ефективного розвитку країни</w:t>
            </w:r>
          </w:p>
        </w:tc>
      </w:tr>
      <w:tr w:rsidR="00291867" w:rsidRPr="00E31962" w:rsidTr="007B7068">
        <w:tc>
          <w:tcPr>
            <w:tcW w:w="497" w:type="pct"/>
          </w:tcPr>
          <w:p w:rsidR="00291867" w:rsidRPr="00D42CF5" w:rsidRDefault="00291867" w:rsidP="00291867">
            <w:r w:rsidRPr="00D42CF5">
              <w:t>ЗК</w:t>
            </w:r>
            <w:r>
              <w:t>9</w:t>
            </w:r>
          </w:p>
        </w:tc>
        <w:tc>
          <w:tcPr>
            <w:tcW w:w="768" w:type="pct"/>
          </w:tcPr>
          <w:p w:rsidR="00291867" w:rsidRPr="00D42CF5" w:rsidRDefault="00291867" w:rsidP="00291867">
            <w:r w:rsidRPr="00D42CF5">
              <w:t>ЗК</w:t>
            </w:r>
            <w:r>
              <w:t>9</w:t>
            </w:r>
          </w:p>
        </w:tc>
        <w:tc>
          <w:tcPr>
            <w:tcW w:w="3735" w:type="pct"/>
          </w:tcPr>
          <w:p w:rsidR="00291867" w:rsidRPr="001F4BD7" w:rsidRDefault="00291867" w:rsidP="00291867">
            <w:pPr>
              <w:pStyle w:val="11"/>
              <w:shd w:val="clear" w:color="auto" w:fill="FFFFFF"/>
              <w:tabs>
                <w:tab w:val="left" w:pos="495"/>
              </w:tabs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F4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пілкуватися державною мовою як усно, так і письмово </w:t>
            </w:r>
          </w:p>
        </w:tc>
      </w:tr>
      <w:tr w:rsidR="00291867" w:rsidRPr="00E31962" w:rsidTr="007B7068">
        <w:tc>
          <w:tcPr>
            <w:tcW w:w="497" w:type="pct"/>
          </w:tcPr>
          <w:p w:rsidR="00291867" w:rsidRPr="00D42CF5" w:rsidRDefault="00291867" w:rsidP="0029186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СР18</w:t>
            </w:r>
          </w:p>
        </w:tc>
        <w:tc>
          <w:tcPr>
            <w:tcW w:w="768" w:type="pct"/>
          </w:tcPr>
          <w:p w:rsidR="00291867" w:rsidRPr="00D42CF5" w:rsidRDefault="00291867" w:rsidP="0029186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СР18</w:t>
            </w:r>
          </w:p>
        </w:tc>
        <w:tc>
          <w:tcPr>
            <w:tcW w:w="3735" w:type="pct"/>
          </w:tcPr>
          <w:p w:rsidR="00291867" w:rsidRPr="00641A0A" w:rsidRDefault="00291867" w:rsidP="00291867">
            <w:pPr>
              <w:ind w:left="85" w:right="49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 w:rsidRPr="00641A0A">
              <w:rPr>
                <w:color w:val="000000"/>
              </w:rPr>
              <w:t>рганізовувати експлуатацію об’єктів автомобільного транспорту, їх систем та елементів</w:t>
            </w:r>
          </w:p>
        </w:tc>
      </w:tr>
      <w:tr w:rsidR="00291867" w:rsidRPr="00E31962" w:rsidTr="007B7068">
        <w:tc>
          <w:tcPr>
            <w:tcW w:w="497" w:type="pct"/>
          </w:tcPr>
          <w:p w:rsidR="00291867" w:rsidRPr="00656D86" w:rsidRDefault="00291867" w:rsidP="00291867">
            <w:r w:rsidRPr="00656D86">
              <w:t>ВР1.12</w:t>
            </w:r>
          </w:p>
        </w:tc>
        <w:tc>
          <w:tcPr>
            <w:tcW w:w="768" w:type="pct"/>
          </w:tcPr>
          <w:p w:rsidR="00291867" w:rsidRPr="00656D86" w:rsidRDefault="00291867" w:rsidP="00291867">
            <w:r w:rsidRPr="00656D86">
              <w:t>ВР1.12</w:t>
            </w:r>
          </w:p>
        </w:tc>
        <w:tc>
          <w:tcPr>
            <w:tcW w:w="3735" w:type="pct"/>
          </w:tcPr>
          <w:p w:rsidR="00291867" w:rsidRPr="00656D86" w:rsidRDefault="00291867" w:rsidP="00291867">
            <w:pPr>
              <w:ind w:left="85" w:right="49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Оц</w:t>
            </w:r>
            <w:r w:rsidRPr="00656D86">
              <w:rPr>
                <w:color w:val="000000"/>
              </w:rPr>
              <w:t>інювати вплив на рівень потенційної безпеки руху параметрів дорожніх умов та характеристик транспортних потоків</w:t>
            </w:r>
          </w:p>
        </w:tc>
      </w:tr>
      <w:tr w:rsidR="00291867" w:rsidRPr="00E31962" w:rsidTr="007B7068">
        <w:tc>
          <w:tcPr>
            <w:tcW w:w="497" w:type="pct"/>
          </w:tcPr>
          <w:p w:rsidR="00291867" w:rsidRPr="00E91156" w:rsidRDefault="00291867" w:rsidP="00291867">
            <w:r w:rsidRPr="00E91156">
              <w:t>ВР2.3</w:t>
            </w:r>
          </w:p>
        </w:tc>
        <w:tc>
          <w:tcPr>
            <w:tcW w:w="768" w:type="pct"/>
          </w:tcPr>
          <w:p w:rsidR="00291867" w:rsidRPr="00E91156" w:rsidRDefault="00291867" w:rsidP="00291867">
            <w:r w:rsidRPr="00E91156">
              <w:t>ВР2.3</w:t>
            </w:r>
          </w:p>
        </w:tc>
        <w:tc>
          <w:tcPr>
            <w:tcW w:w="3735" w:type="pct"/>
          </w:tcPr>
          <w:p w:rsidR="00291867" w:rsidRPr="00E91156" w:rsidRDefault="00291867" w:rsidP="00291867">
            <w:pPr>
              <w:ind w:left="85" w:right="49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Pr="00E91156">
              <w:rPr>
                <w:color w:val="000000"/>
              </w:rPr>
              <w:t>изначати навантаження, що діють на конструкції та їх елементи, складати розрахункові схеми</w:t>
            </w:r>
          </w:p>
        </w:tc>
      </w:tr>
    </w:tbl>
    <w:p w:rsidR="00680664" w:rsidRDefault="00680664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7" w:name="_Toc534664487"/>
      <w:bookmarkStart w:id="8" w:name="_Toc503465802"/>
      <w:bookmarkStart w:id="9" w:name="_Hlk497602067"/>
      <w:bookmarkEnd w:id="5"/>
      <w:bookmarkEnd w:id="6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3118C7">
        <w:rPr>
          <w:rFonts w:ascii="Times New Roman" w:hAnsi="Times New Roman"/>
          <w:b/>
          <w:bCs/>
          <w:color w:val="000000"/>
          <w:sz w:val="28"/>
          <w:szCs w:val="28"/>
        </w:rPr>
        <w:t>БАЗОВ</w:t>
      </w:r>
      <w:r w:rsidR="00805A25"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="003118C7"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ДИСЦИПЛІН</w:t>
      </w:r>
      <w:bookmarkEnd w:id="7"/>
      <w:r w:rsidR="00805A25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7"/>
        <w:gridCol w:w="6091"/>
      </w:tblGrid>
      <w:tr w:rsidR="00680664" w:rsidRPr="00E31962" w:rsidTr="00B01134">
        <w:trPr>
          <w:tblHeader/>
        </w:trPr>
        <w:tc>
          <w:tcPr>
            <w:tcW w:w="1837" w:type="pct"/>
            <w:vAlign w:val="center"/>
          </w:tcPr>
          <w:p w:rsidR="00680664" w:rsidRPr="00E31962" w:rsidRDefault="00680664" w:rsidP="00234B6B">
            <w:pPr>
              <w:jc w:val="center"/>
              <w:rPr>
                <w:b/>
                <w:bCs/>
                <w:lang w:eastAsia="zh-TW"/>
              </w:rPr>
            </w:pPr>
            <w:r w:rsidRPr="00E31962">
              <w:rPr>
                <w:b/>
              </w:rPr>
              <w:t>Назва дисципліни</w:t>
            </w:r>
          </w:p>
        </w:tc>
        <w:tc>
          <w:tcPr>
            <w:tcW w:w="3163" w:type="pct"/>
            <w:vAlign w:val="center"/>
          </w:tcPr>
          <w:p w:rsidR="00680664" w:rsidRPr="00E31962" w:rsidRDefault="00680664" w:rsidP="00234B6B">
            <w:pPr>
              <w:ind w:right="-5"/>
              <w:jc w:val="center"/>
              <w:rPr>
                <w:b/>
              </w:rPr>
            </w:pPr>
            <w:r w:rsidRPr="00E31962">
              <w:rPr>
                <w:b/>
              </w:rPr>
              <w:t>Здобуті результати навчання</w:t>
            </w:r>
          </w:p>
        </w:tc>
      </w:tr>
      <w:tr w:rsidR="00A71FD7" w:rsidRPr="00E31962" w:rsidTr="002B259E">
        <w:trPr>
          <w:trHeight w:val="1180"/>
        </w:trPr>
        <w:tc>
          <w:tcPr>
            <w:tcW w:w="1837" w:type="pct"/>
          </w:tcPr>
          <w:p w:rsidR="00A71FD7" w:rsidRPr="00D42CF5" w:rsidRDefault="00A71FD7" w:rsidP="00A71FD7">
            <w:r w:rsidRPr="00D42CF5">
              <w:rPr>
                <w:color w:val="000000"/>
              </w:rPr>
              <w:t>З1</w:t>
            </w:r>
            <w:r>
              <w:t xml:space="preserve"> </w:t>
            </w:r>
            <w:r w:rsidRPr="00A66123">
              <w:rPr>
                <w:lang w:eastAsia="uk-UA"/>
              </w:rPr>
              <w:t>Українська мова</w:t>
            </w:r>
          </w:p>
        </w:tc>
        <w:tc>
          <w:tcPr>
            <w:tcW w:w="3163" w:type="pct"/>
          </w:tcPr>
          <w:p w:rsidR="00A71FD7" w:rsidRPr="001F4BD7" w:rsidRDefault="00A71FD7" w:rsidP="00A71FD7">
            <w:pPr>
              <w:ind w:left="85" w:right="49"/>
              <w:jc w:val="both"/>
              <w:rPr>
                <w:color w:val="000000"/>
              </w:rPr>
            </w:pPr>
            <w:r>
              <w:rPr>
                <w:color w:val="000000"/>
              </w:rPr>
              <w:t>Вміння с</w:t>
            </w:r>
            <w:r w:rsidRPr="001F4BD7">
              <w:rPr>
                <w:color w:val="000000"/>
              </w:rPr>
              <w:t xml:space="preserve">пілкуватися державною мовою як усно, так і письмово </w:t>
            </w:r>
          </w:p>
        </w:tc>
      </w:tr>
      <w:tr w:rsidR="00A71FD7" w:rsidRPr="00E31962" w:rsidTr="002B259E">
        <w:trPr>
          <w:trHeight w:val="1180"/>
        </w:trPr>
        <w:tc>
          <w:tcPr>
            <w:tcW w:w="1837" w:type="pct"/>
          </w:tcPr>
          <w:p w:rsidR="00A71FD7" w:rsidRDefault="00A71FD7" w:rsidP="00A71FD7">
            <w:pPr>
              <w:rPr>
                <w:shd w:val="clear" w:color="auto" w:fill="FFFFFF"/>
              </w:rPr>
            </w:pPr>
            <w:r w:rsidRPr="00D42CF5">
              <w:rPr>
                <w:color w:val="000000"/>
              </w:rPr>
              <w:t>Ф2</w:t>
            </w:r>
            <w:r>
              <w:rPr>
                <w:shd w:val="clear" w:color="auto" w:fill="FFFFFF"/>
              </w:rPr>
              <w:t xml:space="preserve"> Фізика</w:t>
            </w:r>
          </w:p>
        </w:tc>
        <w:tc>
          <w:tcPr>
            <w:tcW w:w="3163" w:type="pct"/>
          </w:tcPr>
          <w:p w:rsidR="00A71FD7" w:rsidRDefault="00A71FD7" w:rsidP="00A71FD7">
            <w:pPr>
              <w:tabs>
                <w:tab w:val="left" w:pos="284"/>
                <w:tab w:val="num" w:pos="540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641A0A">
              <w:rPr>
                <w:color w:val="000000"/>
              </w:rPr>
              <w:t>астосовувати знання з фундаментальних наук для вивчення професійно-орієнтованих дисциплін</w:t>
            </w:r>
          </w:p>
        </w:tc>
      </w:tr>
      <w:tr w:rsidR="00A71FD7" w:rsidRPr="00E31962" w:rsidTr="002B259E">
        <w:trPr>
          <w:trHeight w:val="1180"/>
        </w:trPr>
        <w:tc>
          <w:tcPr>
            <w:tcW w:w="1837" w:type="pct"/>
          </w:tcPr>
          <w:p w:rsidR="00A71FD7" w:rsidRDefault="00A71FD7" w:rsidP="00A71FD7">
            <w:pPr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</w:rPr>
              <w:t>Ф1</w:t>
            </w:r>
            <w:r>
              <w:rPr>
                <w:shd w:val="clear" w:color="auto" w:fill="FFFFFF"/>
              </w:rPr>
              <w:t xml:space="preserve"> Вступ до фаху</w:t>
            </w:r>
          </w:p>
        </w:tc>
        <w:tc>
          <w:tcPr>
            <w:tcW w:w="3163" w:type="pct"/>
          </w:tcPr>
          <w:p w:rsidR="00A71FD7" w:rsidRPr="00A3291E" w:rsidRDefault="00A71FD7" w:rsidP="00A71FD7">
            <w:pPr>
              <w:tabs>
                <w:tab w:val="left" w:pos="284"/>
                <w:tab w:val="num" w:pos="540"/>
                <w:tab w:val="left" w:pos="567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Вміння з</w:t>
            </w:r>
            <w:r w:rsidRPr="00641A0A">
              <w:rPr>
                <w:color w:val="000000"/>
              </w:rPr>
              <w:t>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галузі, її місця у загальній системі знань про природу і суспільство та у розвитку суспільства, техніки і технологій</w:t>
            </w:r>
          </w:p>
        </w:tc>
      </w:tr>
      <w:tr w:rsidR="00A71FD7" w:rsidRPr="00E31962" w:rsidTr="002B259E">
        <w:trPr>
          <w:trHeight w:val="1180"/>
        </w:trPr>
        <w:tc>
          <w:tcPr>
            <w:tcW w:w="1837" w:type="pct"/>
          </w:tcPr>
          <w:p w:rsidR="00A71FD7" w:rsidRPr="00D42CF5" w:rsidRDefault="00A71FD7" w:rsidP="00A71FD7">
            <w:pPr>
              <w:rPr>
                <w:color w:val="000000"/>
              </w:rPr>
            </w:pPr>
            <w:r w:rsidRPr="00D42CF5">
              <w:rPr>
                <w:color w:val="000000"/>
              </w:rPr>
              <w:t>В1.2</w:t>
            </w:r>
            <w:r>
              <w:rPr>
                <w:color w:val="000000"/>
              </w:rPr>
              <w:t xml:space="preserve"> </w:t>
            </w:r>
            <w:r w:rsidRPr="00E41492">
              <w:rPr>
                <w:rFonts w:hint="eastAsia"/>
                <w:color w:val="000000"/>
              </w:rPr>
              <w:t>Автомобілі</w:t>
            </w:r>
          </w:p>
        </w:tc>
        <w:tc>
          <w:tcPr>
            <w:tcW w:w="3163" w:type="pct"/>
          </w:tcPr>
          <w:p w:rsidR="00A71FD7" w:rsidRPr="00A71FD7" w:rsidRDefault="00A71FD7" w:rsidP="00A71FD7">
            <w:pPr>
              <w:rPr>
                <w:color w:val="000000"/>
              </w:rPr>
            </w:pPr>
            <w:r w:rsidRPr="00A71FD7">
              <w:rPr>
                <w:color w:val="000000"/>
              </w:rPr>
              <w:t>Розраховувати експлуатаційні властивості пов’язані з рухом автомобіля та взаємодією його з дорогою та навколишнім середовищем та визначати показники тягово-швидкісних властивостей, гальмівної динаміки, паливної економічності, керованості та стійкості, плавності ходу та прохідності</w:t>
            </w:r>
          </w:p>
        </w:tc>
      </w:tr>
    </w:tbl>
    <w:p w:rsidR="00680664" w:rsidRPr="000E5B22" w:rsidRDefault="00680664" w:rsidP="001508A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0" w:name="_Toc534664488"/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10"/>
    </w:p>
    <w:tbl>
      <w:tblPr>
        <w:tblW w:w="9651" w:type="dxa"/>
        <w:tblLook w:val="04A0" w:firstRow="1" w:lastRow="0" w:firstColumn="1" w:lastColumn="0" w:noHBand="0" w:noVBand="1"/>
      </w:tblPr>
      <w:tblGrid>
        <w:gridCol w:w="1911"/>
        <w:gridCol w:w="546"/>
        <w:gridCol w:w="1149"/>
        <w:gridCol w:w="1249"/>
        <w:gridCol w:w="1149"/>
        <w:gridCol w:w="1249"/>
        <w:gridCol w:w="1149"/>
        <w:gridCol w:w="1249"/>
      </w:tblGrid>
      <w:tr w:rsidR="00B74EFF" w:rsidRPr="00B74EFF" w:rsidTr="00B74EFF">
        <w:trPr>
          <w:trHeight w:val="330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bookmarkStart w:id="11" w:name="_Toc534664489"/>
            <w:r w:rsidRPr="00B74EFF">
              <w:rPr>
                <w:b/>
                <w:bCs/>
                <w:color w:val="000000"/>
                <w:sz w:val="22"/>
              </w:rPr>
              <w:t>Вид навчальних занять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 w:rsidRPr="00B74EFF">
              <w:rPr>
                <w:b/>
                <w:bCs/>
                <w:color w:val="000000"/>
                <w:sz w:val="22"/>
              </w:rPr>
              <w:t>Обсяг</w:t>
            </w:r>
            <w:r w:rsidRPr="00B74EFF">
              <w:rPr>
                <w:color w:val="000000"/>
                <w:sz w:val="22"/>
              </w:rPr>
              <w:t xml:space="preserve">, </w:t>
            </w:r>
            <w:r w:rsidRPr="00B74EFF">
              <w:rPr>
                <w:i/>
                <w:iCs/>
                <w:color w:val="000000"/>
                <w:sz w:val="22"/>
              </w:rPr>
              <w:t>години</w:t>
            </w:r>
          </w:p>
        </w:tc>
        <w:tc>
          <w:tcPr>
            <w:tcW w:w="71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 w:rsidRPr="00B74EFF">
              <w:rPr>
                <w:b/>
                <w:bCs/>
                <w:color w:val="000000"/>
                <w:sz w:val="22"/>
              </w:rPr>
              <w:t>Розподіл за формами навчання</w:t>
            </w:r>
            <w:r w:rsidRPr="00B74EFF">
              <w:rPr>
                <w:i/>
                <w:iCs/>
                <w:color w:val="000000"/>
                <w:sz w:val="22"/>
              </w:rPr>
              <w:t>, години</w:t>
            </w:r>
          </w:p>
        </w:tc>
      </w:tr>
      <w:tr w:rsidR="00B74EFF" w:rsidRPr="00B74EFF" w:rsidTr="00B74EFF">
        <w:trPr>
          <w:trHeight w:val="33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FF" w:rsidRPr="00B74EFF" w:rsidRDefault="00B74EFF" w:rsidP="00B74EFF">
            <w:pPr>
              <w:rPr>
                <w:b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FF" w:rsidRPr="00B74EFF" w:rsidRDefault="00B74EFF" w:rsidP="00B74EFF">
            <w:pPr>
              <w:rPr>
                <w:b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 w:rsidRPr="00B74EFF">
              <w:rPr>
                <w:b/>
                <w:bCs/>
                <w:color w:val="000000"/>
                <w:sz w:val="22"/>
              </w:rPr>
              <w:t>денна</w:t>
            </w: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 w:rsidRPr="00B74EFF">
              <w:rPr>
                <w:b/>
                <w:bCs/>
                <w:color w:val="000000"/>
                <w:sz w:val="22"/>
              </w:rPr>
              <w:t>вечірня</w:t>
            </w: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 w:rsidRPr="00B74EFF">
              <w:rPr>
                <w:b/>
                <w:bCs/>
                <w:color w:val="000000"/>
                <w:sz w:val="22"/>
              </w:rPr>
              <w:t>заочна</w:t>
            </w:r>
          </w:p>
        </w:tc>
      </w:tr>
      <w:tr w:rsidR="00B74EFF" w:rsidRPr="00B74EFF" w:rsidTr="00B74EFF">
        <w:trPr>
          <w:trHeight w:val="915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FF" w:rsidRPr="00B74EFF" w:rsidRDefault="00B74EFF" w:rsidP="00B74EFF">
            <w:pPr>
              <w:rPr>
                <w:b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FF" w:rsidRPr="00B74EFF" w:rsidRDefault="00B74EFF" w:rsidP="00B74EFF">
            <w:pPr>
              <w:rPr>
                <w:b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4EFF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4EFF">
              <w:rPr>
                <w:color w:val="000000"/>
                <w:sz w:val="22"/>
                <w:szCs w:val="22"/>
              </w:rPr>
              <w:t>самостійна робота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4EFF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4EFF">
              <w:rPr>
                <w:color w:val="000000"/>
                <w:sz w:val="22"/>
                <w:szCs w:val="22"/>
              </w:rPr>
              <w:t>самостійна робота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4EFF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4EFF">
              <w:rPr>
                <w:color w:val="000000"/>
                <w:sz w:val="22"/>
                <w:szCs w:val="22"/>
              </w:rPr>
              <w:t>самостійна робота</w:t>
            </w:r>
          </w:p>
        </w:tc>
      </w:tr>
      <w:tr w:rsidR="00B74EFF" w:rsidRPr="00B74EFF" w:rsidTr="00B74EFF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лекційні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A71FD7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A71FD7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</w:rPr>
              <w:t>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A71FD7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  <w:lang w:val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  <w:lang w:val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A71FD7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A71FD7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</w:rPr>
              <w:t>69</w:t>
            </w:r>
          </w:p>
        </w:tc>
      </w:tr>
      <w:tr w:rsidR="00B74EFF" w:rsidRPr="00B74EFF" w:rsidTr="00B74EFF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практичні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A71FD7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A71FD7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A71FD7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</w:rPr>
              <w:t>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  <w:lang w:val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  <w:lang w:val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A71FD7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A71FD7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</w:rPr>
              <w:t>67</w:t>
            </w:r>
          </w:p>
        </w:tc>
      </w:tr>
      <w:tr w:rsidR="00B74EFF" w:rsidRPr="00B74EFF" w:rsidTr="00B74EFF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лабораторні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</w:tr>
      <w:tr w:rsidR="00B74EFF" w:rsidRPr="00B74EFF" w:rsidTr="00B74EFF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семінари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</w:tr>
      <w:tr w:rsidR="00B74EFF" w:rsidRPr="00B74EFF" w:rsidTr="00B74EFF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right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РАЗОМ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A71FD7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</w:rPr>
              <w:t>150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A71FD7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</w:rPr>
              <w:t>56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A71FD7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</w:rPr>
              <w:t>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A71FD7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A71FD7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</w:rPr>
              <w:t>136</w:t>
            </w:r>
          </w:p>
        </w:tc>
      </w:tr>
    </w:tbl>
    <w:p w:rsidR="008A5A8B" w:rsidRDefault="008A5A8B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A8B" w:rsidRDefault="008A5A8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680664" w:rsidRDefault="00680664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1"/>
    </w:p>
    <w:p w:rsidR="00680664" w:rsidRPr="004A0405" w:rsidRDefault="00680664" w:rsidP="0096488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"/>
        <w:gridCol w:w="6782"/>
        <w:gridCol w:w="1517"/>
      </w:tblGrid>
      <w:tr w:rsidR="00680664" w:rsidRPr="00E31962" w:rsidTr="00CA5735">
        <w:trPr>
          <w:trHeight w:val="365"/>
          <w:tblHeader/>
        </w:trPr>
        <w:tc>
          <w:tcPr>
            <w:tcW w:w="690" w:type="pct"/>
            <w:vAlign w:val="center"/>
          </w:tcPr>
          <w:p w:rsidR="00680664" w:rsidRDefault="00680664" w:rsidP="001508A1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Шифри</w:t>
            </w:r>
          </w:p>
          <w:p w:rsidR="00680664" w:rsidRPr="00E31962" w:rsidRDefault="00680664" w:rsidP="001508A1">
            <w:pPr>
              <w:jc w:val="center"/>
            </w:pPr>
            <w:r w:rsidRPr="00E31962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vAlign w:val="center"/>
          </w:tcPr>
          <w:p w:rsidR="00680664" w:rsidRPr="00E31962" w:rsidRDefault="00680664" w:rsidP="001508A1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:rsidR="00680664" w:rsidRDefault="00680664" w:rsidP="001508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Обсяг складових, </w:t>
            </w:r>
            <w:r w:rsidRPr="00805D9A">
              <w:rPr>
                <w:bCs/>
                <w:i/>
                <w:color w:val="000000"/>
              </w:rPr>
              <w:t>години</w:t>
            </w:r>
          </w:p>
        </w:tc>
      </w:tr>
      <w:tr w:rsidR="00680664" w:rsidRPr="00E31962" w:rsidTr="00CA5735">
        <w:trPr>
          <w:trHeight w:val="365"/>
        </w:trPr>
        <w:tc>
          <w:tcPr>
            <w:tcW w:w="690" w:type="pct"/>
          </w:tcPr>
          <w:p w:rsidR="00680664" w:rsidRPr="00E31962" w:rsidRDefault="00680664" w:rsidP="001508A1"/>
        </w:tc>
        <w:tc>
          <w:tcPr>
            <w:tcW w:w="3522" w:type="pct"/>
            <w:tcBorders>
              <w:bottom w:val="single" w:sz="4" w:space="0" w:color="auto"/>
            </w:tcBorders>
            <w:vAlign w:val="center"/>
          </w:tcPr>
          <w:p w:rsidR="00680664" w:rsidRPr="00E31962" w:rsidRDefault="00680664" w:rsidP="001508A1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88" w:type="pct"/>
          </w:tcPr>
          <w:p w:rsidR="00680664" w:rsidRDefault="00A71FD7" w:rsidP="001508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</w:tr>
      <w:tr w:rsidR="005F583F" w:rsidRPr="00E31962" w:rsidTr="00CA5735">
        <w:trPr>
          <w:trHeight w:val="365"/>
        </w:trPr>
        <w:tc>
          <w:tcPr>
            <w:tcW w:w="4212" w:type="pct"/>
            <w:gridSpan w:val="2"/>
          </w:tcPr>
          <w:p w:rsidR="005F583F" w:rsidRPr="00E31962" w:rsidRDefault="005F583F" w:rsidP="001A14C3">
            <w:pPr>
              <w:tabs>
                <w:tab w:val="left" w:pos="284"/>
                <w:tab w:val="left" w:pos="567"/>
              </w:tabs>
              <w:jc w:val="both"/>
              <w:rPr>
                <w:b/>
                <w:bCs/>
                <w:color w:val="000000"/>
              </w:rPr>
            </w:pPr>
            <w:r w:rsidRPr="00664CCE">
              <w:rPr>
                <w:b/>
                <w:szCs w:val="28"/>
              </w:rPr>
              <w:t xml:space="preserve">Змістовий модуль 1. </w:t>
            </w:r>
            <w:r w:rsidRPr="00E63DDC">
              <w:rPr>
                <w:szCs w:val="28"/>
              </w:rPr>
              <w:t>Будова, принцип дії та можливі схеми механізмів та систем двигуна та автомобіля.</w:t>
            </w:r>
          </w:p>
        </w:tc>
        <w:tc>
          <w:tcPr>
            <w:tcW w:w="788" w:type="pct"/>
          </w:tcPr>
          <w:p w:rsidR="005F583F" w:rsidRDefault="005F583F" w:rsidP="001508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A14C3" w:rsidRPr="00E31962" w:rsidTr="00CA5735">
        <w:trPr>
          <w:trHeight w:val="378"/>
        </w:trPr>
        <w:tc>
          <w:tcPr>
            <w:tcW w:w="690" w:type="pct"/>
            <w:vMerge w:val="restart"/>
          </w:tcPr>
          <w:p w:rsidR="001A14C3" w:rsidRPr="00E31962" w:rsidRDefault="001A14C3" w:rsidP="001508A1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1A14C3" w:rsidRPr="00D74E46" w:rsidRDefault="001A14C3" w:rsidP="00D74E4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D74E46">
              <w:rPr>
                <w:b/>
                <w:sz w:val="22"/>
                <w:szCs w:val="22"/>
              </w:rPr>
              <w:t>Тема 1.</w:t>
            </w:r>
            <w:r w:rsidRPr="00D74E46">
              <w:rPr>
                <w:sz w:val="22"/>
                <w:szCs w:val="22"/>
              </w:rPr>
              <w:t xml:space="preserve"> Загальна будова автомобіля.</w:t>
            </w:r>
          </w:p>
        </w:tc>
        <w:tc>
          <w:tcPr>
            <w:tcW w:w="788" w:type="pct"/>
          </w:tcPr>
          <w:p w:rsidR="001A14C3" w:rsidRPr="0098371D" w:rsidRDefault="001A14C3" w:rsidP="001508A1">
            <w:pPr>
              <w:jc w:val="center"/>
              <w:rPr>
                <w:bCs/>
                <w:color w:val="000000"/>
              </w:rPr>
            </w:pPr>
            <w:r w:rsidRPr="0098371D">
              <w:rPr>
                <w:bCs/>
                <w:color w:val="000000"/>
              </w:rPr>
              <w:t>2</w:t>
            </w:r>
          </w:p>
        </w:tc>
      </w:tr>
      <w:tr w:rsidR="001A14C3" w:rsidRPr="00E31962" w:rsidTr="00CA5735">
        <w:trPr>
          <w:trHeight w:val="411"/>
        </w:trPr>
        <w:tc>
          <w:tcPr>
            <w:tcW w:w="690" w:type="pct"/>
            <w:vMerge/>
          </w:tcPr>
          <w:p w:rsidR="001A14C3" w:rsidRPr="00E31962" w:rsidRDefault="001A14C3" w:rsidP="001508A1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</w:tcBorders>
          </w:tcPr>
          <w:p w:rsidR="001A14C3" w:rsidRPr="00E31962" w:rsidRDefault="001A14C3" w:rsidP="005F583F">
            <w:r w:rsidRPr="00664CCE">
              <w:rPr>
                <w:b/>
                <w:szCs w:val="28"/>
              </w:rPr>
              <w:t>Тема 2</w:t>
            </w:r>
            <w:r>
              <w:rPr>
                <w:b/>
                <w:szCs w:val="28"/>
              </w:rPr>
              <w:t xml:space="preserve">. </w:t>
            </w:r>
            <w:r w:rsidRPr="00E63DDC">
              <w:rPr>
                <w:szCs w:val="28"/>
              </w:rPr>
              <w:t>Загальна будова автомобільних двигунів</w:t>
            </w:r>
            <w:r>
              <w:rPr>
                <w:szCs w:val="28"/>
              </w:rPr>
              <w:t>.</w:t>
            </w:r>
          </w:p>
        </w:tc>
        <w:tc>
          <w:tcPr>
            <w:tcW w:w="788" w:type="pct"/>
            <w:vAlign w:val="center"/>
          </w:tcPr>
          <w:p w:rsidR="001A14C3" w:rsidRPr="0098371D" w:rsidRDefault="001A14C3" w:rsidP="001508A1">
            <w:pPr>
              <w:jc w:val="center"/>
              <w:rPr>
                <w:color w:val="000000"/>
              </w:rPr>
            </w:pPr>
            <w:r w:rsidRPr="0098371D">
              <w:rPr>
                <w:color w:val="000000"/>
              </w:rPr>
              <w:t>4</w:t>
            </w:r>
          </w:p>
        </w:tc>
      </w:tr>
      <w:tr w:rsidR="001A14C3" w:rsidRPr="00E31962" w:rsidTr="00CA5735">
        <w:trPr>
          <w:trHeight w:val="559"/>
        </w:trPr>
        <w:tc>
          <w:tcPr>
            <w:tcW w:w="690" w:type="pct"/>
            <w:vMerge/>
          </w:tcPr>
          <w:p w:rsidR="001A14C3" w:rsidRPr="00E31962" w:rsidRDefault="001A14C3" w:rsidP="001508A1">
            <w:pPr>
              <w:rPr>
                <w:color w:val="000000"/>
              </w:rPr>
            </w:pPr>
          </w:p>
        </w:tc>
        <w:tc>
          <w:tcPr>
            <w:tcW w:w="3522" w:type="pct"/>
            <w:vAlign w:val="center"/>
          </w:tcPr>
          <w:p w:rsidR="001A14C3" w:rsidRPr="00E31962" w:rsidRDefault="001A14C3" w:rsidP="005F583F">
            <w:r>
              <w:rPr>
                <w:b/>
                <w:szCs w:val="28"/>
              </w:rPr>
              <w:t>Тема 3.</w:t>
            </w:r>
            <w:r>
              <w:rPr>
                <w:szCs w:val="28"/>
              </w:rPr>
              <w:t xml:space="preserve"> Загальна будова кривошипно-шатунного механізму.</w:t>
            </w:r>
          </w:p>
        </w:tc>
        <w:tc>
          <w:tcPr>
            <w:tcW w:w="788" w:type="pct"/>
            <w:vAlign w:val="center"/>
          </w:tcPr>
          <w:p w:rsidR="001A14C3" w:rsidRPr="0098371D" w:rsidRDefault="001A14C3" w:rsidP="001508A1">
            <w:pPr>
              <w:jc w:val="center"/>
              <w:rPr>
                <w:color w:val="000000"/>
              </w:rPr>
            </w:pPr>
            <w:r w:rsidRPr="0098371D">
              <w:rPr>
                <w:color w:val="000000"/>
              </w:rPr>
              <w:t>2</w:t>
            </w:r>
          </w:p>
        </w:tc>
      </w:tr>
      <w:tr w:rsidR="001A14C3" w:rsidRPr="00E31962" w:rsidTr="00CA5735">
        <w:trPr>
          <w:trHeight w:val="411"/>
        </w:trPr>
        <w:tc>
          <w:tcPr>
            <w:tcW w:w="690" w:type="pct"/>
            <w:vMerge/>
          </w:tcPr>
          <w:p w:rsidR="001A14C3" w:rsidRPr="00E31962" w:rsidRDefault="001A14C3" w:rsidP="00B235D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1A14C3" w:rsidRPr="00E31962" w:rsidRDefault="001A14C3" w:rsidP="005F583F">
            <w:pPr>
              <w:rPr>
                <w:b/>
              </w:rPr>
            </w:pPr>
            <w:r>
              <w:rPr>
                <w:b/>
                <w:szCs w:val="28"/>
              </w:rPr>
              <w:t>Тема 4.</w:t>
            </w:r>
            <w:r>
              <w:rPr>
                <w:szCs w:val="28"/>
              </w:rPr>
              <w:t xml:space="preserve"> Загальна будова системи охолодження.</w:t>
            </w:r>
          </w:p>
        </w:tc>
        <w:tc>
          <w:tcPr>
            <w:tcW w:w="788" w:type="pct"/>
          </w:tcPr>
          <w:p w:rsidR="001A14C3" w:rsidRPr="0098371D" w:rsidRDefault="001A14C3" w:rsidP="00B235DC">
            <w:pPr>
              <w:jc w:val="center"/>
              <w:rPr>
                <w:bCs/>
                <w:color w:val="000000"/>
              </w:rPr>
            </w:pPr>
            <w:r w:rsidRPr="0098371D">
              <w:rPr>
                <w:bCs/>
                <w:color w:val="000000"/>
              </w:rPr>
              <w:t>2</w:t>
            </w:r>
          </w:p>
        </w:tc>
      </w:tr>
      <w:tr w:rsidR="001A14C3" w:rsidRPr="00E31962" w:rsidTr="00CA5735">
        <w:trPr>
          <w:trHeight w:val="443"/>
        </w:trPr>
        <w:tc>
          <w:tcPr>
            <w:tcW w:w="690" w:type="pct"/>
            <w:vMerge/>
          </w:tcPr>
          <w:p w:rsidR="001A14C3" w:rsidRPr="00E31962" w:rsidRDefault="001A14C3" w:rsidP="00B235D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1A14C3" w:rsidRPr="00E31962" w:rsidRDefault="001A14C3" w:rsidP="005F583F">
            <w:r>
              <w:rPr>
                <w:b/>
                <w:szCs w:val="28"/>
              </w:rPr>
              <w:t xml:space="preserve">Тема 5. </w:t>
            </w:r>
            <w:r>
              <w:rPr>
                <w:szCs w:val="28"/>
              </w:rPr>
              <w:t>Загальна будова системи мащення.</w:t>
            </w:r>
          </w:p>
        </w:tc>
        <w:tc>
          <w:tcPr>
            <w:tcW w:w="788" w:type="pct"/>
            <w:vAlign w:val="center"/>
          </w:tcPr>
          <w:p w:rsidR="001A14C3" w:rsidRPr="0098371D" w:rsidRDefault="001A14C3" w:rsidP="00B235DC">
            <w:pPr>
              <w:jc w:val="center"/>
              <w:rPr>
                <w:color w:val="000000"/>
              </w:rPr>
            </w:pPr>
            <w:r w:rsidRPr="0098371D">
              <w:rPr>
                <w:color w:val="000000"/>
              </w:rPr>
              <w:t>2</w:t>
            </w:r>
          </w:p>
        </w:tc>
      </w:tr>
      <w:tr w:rsidR="001A14C3" w:rsidRPr="00E31962" w:rsidTr="00CA5735">
        <w:trPr>
          <w:trHeight w:val="705"/>
        </w:trPr>
        <w:tc>
          <w:tcPr>
            <w:tcW w:w="690" w:type="pct"/>
            <w:vMerge/>
          </w:tcPr>
          <w:p w:rsidR="001A14C3" w:rsidRPr="00E31962" w:rsidRDefault="001A14C3" w:rsidP="00B235D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1A14C3" w:rsidRPr="00E31962" w:rsidRDefault="001A14C3" w:rsidP="005F583F">
            <w:r>
              <w:rPr>
                <w:b/>
                <w:szCs w:val="28"/>
              </w:rPr>
              <w:t>Тема 6.</w:t>
            </w:r>
            <w:r>
              <w:rPr>
                <w:szCs w:val="28"/>
              </w:rPr>
              <w:t xml:space="preserve"> Загальна будова системи живлення бензинового двигуна, дизеля, газового двигуна.</w:t>
            </w:r>
          </w:p>
        </w:tc>
        <w:tc>
          <w:tcPr>
            <w:tcW w:w="788" w:type="pct"/>
            <w:vAlign w:val="center"/>
          </w:tcPr>
          <w:p w:rsidR="001A14C3" w:rsidRPr="0098371D" w:rsidRDefault="001A14C3" w:rsidP="00B235DC">
            <w:pPr>
              <w:jc w:val="center"/>
              <w:rPr>
                <w:color w:val="000000"/>
              </w:rPr>
            </w:pPr>
            <w:r w:rsidRPr="0098371D">
              <w:rPr>
                <w:color w:val="000000"/>
              </w:rPr>
              <w:t>6</w:t>
            </w:r>
          </w:p>
        </w:tc>
      </w:tr>
      <w:tr w:rsidR="005F583F" w:rsidRPr="00E31962" w:rsidTr="00CA5735">
        <w:trPr>
          <w:trHeight w:val="137"/>
        </w:trPr>
        <w:tc>
          <w:tcPr>
            <w:tcW w:w="4212" w:type="pct"/>
            <w:gridSpan w:val="2"/>
          </w:tcPr>
          <w:p w:rsidR="005F583F" w:rsidRPr="00521F0B" w:rsidRDefault="005F583F" w:rsidP="005F583F">
            <w:pPr>
              <w:rPr>
                <w:color w:val="000000"/>
                <w:sz w:val="22"/>
                <w:szCs w:val="28"/>
              </w:rPr>
            </w:pPr>
            <w:r>
              <w:rPr>
                <w:b/>
                <w:szCs w:val="28"/>
              </w:rPr>
              <w:t>Змістовий модуль 2.</w:t>
            </w:r>
            <w:r>
              <w:rPr>
                <w:szCs w:val="28"/>
              </w:rPr>
              <w:t xml:space="preserve"> Будова, принцип дії трансмісії автомобіля.</w:t>
            </w:r>
          </w:p>
        </w:tc>
        <w:tc>
          <w:tcPr>
            <w:tcW w:w="788" w:type="pct"/>
            <w:vAlign w:val="center"/>
          </w:tcPr>
          <w:p w:rsidR="005F583F" w:rsidRPr="0098371D" w:rsidRDefault="005F583F" w:rsidP="00B235DC">
            <w:pPr>
              <w:jc w:val="center"/>
              <w:rPr>
                <w:color w:val="000000"/>
              </w:rPr>
            </w:pPr>
          </w:p>
        </w:tc>
      </w:tr>
      <w:tr w:rsidR="00D74E46" w:rsidRPr="00E31962" w:rsidTr="00CA5735">
        <w:trPr>
          <w:trHeight w:val="137"/>
        </w:trPr>
        <w:tc>
          <w:tcPr>
            <w:tcW w:w="690" w:type="pct"/>
          </w:tcPr>
          <w:p w:rsidR="00D74E46" w:rsidRPr="00E31962" w:rsidRDefault="00D74E46" w:rsidP="00B235DC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D74E46" w:rsidRPr="00521F0B" w:rsidRDefault="005F583F" w:rsidP="005F583F">
            <w:pPr>
              <w:tabs>
                <w:tab w:val="left" w:pos="284"/>
                <w:tab w:val="left" w:pos="567"/>
              </w:tabs>
              <w:rPr>
                <w:color w:val="000000"/>
                <w:sz w:val="22"/>
                <w:szCs w:val="28"/>
              </w:rPr>
            </w:pPr>
            <w:r w:rsidRPr="00664CCE">
              <w:rPr>
                <w:b/>
                <w:szCs w:val="28"/>
              </w:rPr>
              <w:t>Тема 1.</w:t>
            </w:r>
            <w:r w:rsidRPr="00664CCE">
              <w:rPr>
                <w:szCs w:val="28"/>
              </w:rPr>
              <w:t xml:space="preserve"> </w:t>
            </w:r>
            <w:r>
              <w:rPr>
                <w:szCs w:val="28"/>
              </w:rPr>
              <w:t>Загальна будова трансмісії.</w:t>
            </w:r>
          </w:p>
        </w:tc>
        <w:tc>
          <w:tcPr>
            <w:tcW w:w="788" w:type="pct"/>
            <w:vAlign w:val="center"/>
          </w:tcPr>
          <w:p w:rsidR="00D74E46" w:rsidRPr="0098371D" w:rsidRDefault="001A14C3" w:rsidP="00B235DC">
            <w:pPr>
              <w:jc w:val="center"/>
              <w:rPr>
                <w:color w:val="000000"/>
              </w:rPr>
            </w:pPr>
            <w:r w:rsidRPr="0098371D">
              <w:rPr>
                <w:color w:val="000000"/>
              </w:rPr>
              <w:t>4</w:t>
            </w:r>
          </w:p>
        </w:tc>
      </w:tr>
      <w:tr w:rsidR="00D74E46" w:rsidRPr="00E31962" w:rsidTr="00CA5735">
        <w:trPr>
          <w:trHeight w:val="137"/>
        </w:trPr>
        <w:tc>
          <w:tcPr>
            <w:tcW w:w="690" w:type="pct"/>
          </w:tcPr>
          <w:p w:rsidR="00D74E46" w:rsidRPr="00E31962" w:rsidRDefault="00D74E46" w:rsidP="00B235DC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D74E46" w:rsidRPr="00521F0B" w:rsidRDefault="005F583F" w:rsidP="005F583F">
            <w:pPr>
              <w:rPr>
                <w:color w:val="000000"/>
                <w:sz w:val="22"/>
                <w:szCs w:val="28"/>
              </w:rPr>
            </w:pPr>
            <w:r w:rsidRPr="00664CCE">
              <w:rPr>
                <w:b/>
                <w:szCs w:val="28"/>
              </w:rPr>
              <w:t>Тема 2</w:t>
            </w:r>
            <w:r>
              <w:rPr>
                <w:b/>
                <w:szCs w:val="28"/>
              </w:rPr>
              <w:t xml:space="preserve">. </w:t>
            </w:r>
            <w:r w:rsidRPr="001F0EC3">
              <w:rPr>
                <w:szCs w:val="28"/>
              </w:rPr>
              <w:t>Загальна будова зчеплення</w:t>
            </w:r>
            <w:r w:rsidRPr="00CE61D9">
              <w:rPr>
                <w:szCs w:val="28"/>
              </w:rPr>
              <w:t>.</w:t>
            </w:r>
          </w:p>
        </w:tc>
        <w:tc>
          <w:tcPr>
            <w:tcW w:w="788" w:type="pct"/>
            <w:vAlign w:val="center"/>
          </w:tcPr>
          <w:p w:rsidR="00D74E46" w:rsidRPr="0098371D" w:rsidRDefault="001A14C3" w:rsidP="00B235DC">
            <w:pPr>
              <w:jc w:val="center"/>
              <w:rPr>
                <w:color w:val="000000"/>
              </w:rPr>
            </w:pPr>
            <w:r w:rsidRPr="0098371D">
              <w:rPr>
                <w:color w:val="000000"/>
              </w:rPr>
              <w:t>2</w:t>
            </w:r>
          </w:p>
        </w:tc>
      </w:tr>
      <w:tr w:rsidR="00D74E46" w:rsidRPr="00E31962" w:rsidTr="00CA5735">
        <w:trPr>
          <w:trHeight w:val="137"/>
        </w:trPr>
        <w:tc>
          <w:tcPr>
            <w:tcW w:w="690" w:type="pct"/>
          </w:tcPr>
          <w:p w:rsidR="00D74E46" w:rsidRPr="00E31962" w:rsidRDefault="00D74E46" w:rsidP="00B235DC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D74E46" w:rsidRPr="00521F0B" w:rsidRDefault="005F583F" w:rsidP="005F583F">
            <w:pPr>
              <w:rPr>
                <w:color w:val="000000"/>
                <w:sz w:val="22"/>
                <w:szCs w:val="28"/>
              </w:rPr>
            </w:pPr>
            <w:r>
              <w:rPr>
                <w:b/>
                <w:szCs w:val="28"/>
              </w:rPr>
              <w:t xml:space="preserve">Тема 3. </w:t>
            </w:r>
            <w:r>
              <w:rPr>
                <w:szCs w:val="28"/>
              </w:rPr>
              <w:t>Загальна будова коробки зміни передач.</w:t>
            </w:r>
          </w:p>
        </w:tc>
        <w:tc>
          <w:tcPr>
            <w:tcW w:w="788" w:type="pct"/>
            <w:vAlign w:val="center"/>
          </w:tcPr>
          <w:p w:rsidR="00D74E46" w:rsidRPr="0098371D" w:rsidRDefault="001A14C3" w:rsidP="00B235DC">
            <w:pPr>
              <w:jc w:val="center"/>
              <w:rPr>
                <w:color w:val="000000"/>
              </w:rPr>
            </w:pPr>
            <w:r w:rsidRPr="0098371D">
              <w:rPr>
                <w:color w:val="000000"/>
              </w:rPr>
              <w:t>4</w:t>
            </w:r>
          </w:p>
        </w:tc>
      </w:tr>
      <w:tr w:rsidR="00D74E46" w:rsidRPr="00E31962" w:rsidTr="00CA5735">
        <w:trPr>
          <w:trHeight w:val="137"/>
        </w:trPr>
        <w:tc>
          <w:tcPr>
            <w:tcW w:w="690" w:type="pct"/>
          </w:tcPr>
          <w:p w:rsidR="00D74E46" w:rsidRPr="00E31962" w:rsidRDefault="00D74E46" w:rsidP="00B235DC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D74E46" w:rsidRPr="00521F0B" w:rsidRDefault="005F583F" w:rsidP="005F583F">
            <w:pPr>
              <w:rPr>
                <w:color w:val="000000"/>
                <w:sz w:val="22"/>
                <w:szCs w:val="28"/>
              </w:rPr>
            </w:pPr>
            <w:r>
              <w:rPr>
                <w:b/>
                <w:szCs w:val="28"/>
              </w:rPr>
              <w:t>Тема 4.</w:t>
            </w:r>
            <w:r>
              <w:rPr>
                <w:szCs w:val="28"/>
              </w:rPr>
              <w:t xml:space="preserve"> Загальна будова карданних передач.</w:t>
            </w:r>
          </w:p>
        </w:tc>
        <w:tc>
          <w:tcPr>
            <w:tcW w:w="788" w:type="pct"/>
            <w:vAlign w:val="center"/>
          </w:tcPr>
          <w:p w:rsidR="00D74E46" w:rsidRPr="0098371D" w:rsidRDefault="001A14C3" w:rsidP="00B235DC">
            <w:pPr>
              <w:jc w:val="center"/>
              <w:rPr>
                <w:color w:val="000000"/>
              </w:rPr>
            </w:pPr>
            <w:r w:rsidRPr="0098371D">
              <w:rPr>
                <w:color w:val="000000"/>
              </w:rPr>
              <w:t>2</w:t>
            </w:r>
          </w:p>
        </w:tc>
      </w:tr>
      <w:tr w:rsidR="00D74E46" w:rsidRPr="00E31962" w:rsidTr="00CA5735">
        <w:trPr>
          <w:trHeight w:val="137"/>
        </w:trPr>
        <w:tc>
          <w:tcPr>
            <w:tcW w:w="690" w:type="pct"/>
          </w:tcPr>
          <w:p w:rsidR="00D74E46" w:rsidRPr="00E31962" w:rsidRDefault="00D74E46" w:rsidP="00B235DC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D74E46" w:rsidRPr="00521F0B" w:rsidRDefault="005F583F" w:rsidP="005F583F">
            <w:pPr>
              <w:rPr>
                <w:color w:val="000000"/>
                <w:sz w:val="22"/>
                <w:szCs w:val="28"/>
              </w:rPr>
            </w:pPr>
            <w:r>
              <w:rPr>
                <w:b/>
                <w:szCs w:val="28"/>
              </w:rPr>
              <w:t>Тема 5.</w:t>
            </w:r>
            <w:r>
              <w:rPr>
                <w:szCs w:val="28"/>
              </w:rPr>
              <w:t xml:space="preserve"> Загальна будова диференціалу.</w:t>
            </w:r>
          </w:p>
        </w:tc>
        <w:tc>
          <w:tcPr>
            <w:tcW w:w="788" w:type="pct"/>
            <w:vAlign w:val="center"/>
          </w:tcPr>
          <w:p w:rsidR="00D74E46" w:rsidRPr="0098371D" w:rsidRDefault="001A14C3" w:rsidP="00B235DC">
            <w:pPr>
              <w:jc w:val="center"/>
              <w:rPr>
                <w:color w:val="000000"/>
              </w:rPr>
            </w:pPr>
            <w:r w:rsidRPr="0098371D">
              <w:rPr>
                <w:color w:val="000000"/>
              </w:rPr>
              <w:t>2</w:t>
            </w:r>
          </w:p>
        </w:tc>
      </w:tr>
      <w:tr w:rsidR="00D74E46" w:rsidRPr="00E31962" w:rsidTr="00CA5735">
        <w:trPr>
          <w:trHeight w:val="137"/>
        </w:trPr>
        <w:tc>
          <w:tcPr>
            <w:tcW w:w="690" w:type="pct"/>
          </w:tcPr>
          <w:p w:rsidR="00D74E46" w:rsidRPr="00E31962" w:rsidRDefault="00D74E46" w:rsidP="00B235DC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D74E46" w:rsidRPr="00521F0B" w:rsidRDefault="005F583F" w:rsidP="005F583F">
            <w:pPr>
              <w:rPr>
                <w:color w:val="000000"/>
                <w:sz w:val="22"/>
                <w:szCs w:val="28"/>
              </w:rPr>
            </w:pPr>
            <w:r>
              <w:rPr>
                <w:b/>
                <w:szCs w:val="28"/>
              </w:rPr>
              <w:t>Тема 6.</w:t>
            </w:r>
            <w:r>
              <w:rPr>
                <w:szCs w:val="28"/>
              </w:rPr>
              <w:t xml:space="preserve"> Загальна будова головної передачі та колісних редукторів.</w:t>
            </w:r>
          </w:p>
        </w:tc>
        <w:tc>
          <w:tcPr>
            <w:tcW w:w="788" w:type="pct"/>
            <w:vAlign w:val="center"/>
          </w:tcPr>
          <w:p w:rsidR="00D74E46" w:rsidRPr="0098371D" w:rsidRDefault="0098371D" w:rsidP="00B235DC">
            <w:pPr>
              <w:jc w:val="center"/>
              <w:rPr>
                <w:color w:val="000000"/>
              </w:rPr>
            </w:pPr>
            <w:r w:rsidRPr="0098371D">
              <w:rPr>
                <w:color w:val="000000"/>
              </w:rPr>
              <w:t>4</w:t>
            </w:r>
          </w:p>
        </w:tc>
      </w:tr>
      <w:tr w:rsidR="005F583F" w:rsidRPr="00E31962" w:rsidTr="00CA5735">
        <w:trPr>
          <w:trHeight w:val="137"/>
        </w:trPr>
        <w:tc>
          <w:tcPr>
            <w:tcW w:w="4212" w:type="pct"/>
            <w:gridSpan w:val="2"/>
          </w:tcPr>
          <w:p w:rsidR="005F583F" w:rsidRDefault="005F583F" w:rsidP="005F583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Змістовий модуль 3. </w:t>
            </w:r>
            <w:r w:rsidRPr="00A36075">
              <w:rPr>
                <w:szCs w:val="28"/>
              </w:rPr>
              <w:t>Ходова частина.</w:t>
            </w:r>
          </w:p>
        </w:tc>
        <w:tc>
          <w:tcPr>
            <w:tcW w:w="788" w:type="pct"/>
            <w:vAlign w:val="center"/>
          </w:tcPr>
          <w:p w:rsidR="005F583F" w:rsidRPr="0098371D" w:rsidRDefault="005F583F" w:rsidP="00B235DC">
            <w:pPr>
              <w:jc w:val="center"/>
              <w:rPr>
                <w:color w:val="000000"/>
              </w:rPr>
            </w:pPr>
          </w:p>
        </w:tc>
      </w:tr>
      <w:tr w:rsidR="005F583F" w:rsidRPr="00E31962" w:rsidTr="00CA5735">
        <w:trPr>
          <w:trHeight w:val="137"/>
        </w:trPr>
        <w:tc>
          <w:tcPr>
            <w:tcW w:w="690" w:type="pct"/>
          </w:tcPr>
          <w:p w:rsidR="005F583F" w:rsidRPr="00E31962" w:rsidRDefault="005F583F" w:rsidP="00B235DC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5F583F" w:rsidRDefault="005F583F" w:rsidP="005F583F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</w:rPr>
            </w:pPr>
            <w:r w:rsidRPr="00664CCE">
              <w:rPr>
                <w:b/>
                <w:szCs w:val="28"/>
              </w:rPr>
              <w:t>Тема 1.</w:t>
            </w:r>
            <w:r w:rsidRPr="00664CCE">
              <w:rPr>
                <w:szCs w:val="28"/>
              </w:rPr>
              <w:t xml:space="preserve"> </w:t>
            </w:r>
            <w:r>
              <w:rPr>
                <w:szCs w:val="28"/>
              </w:rPr>
              <w:t>Загальна будова підвісок.</w:t>
            </w:r>
          </w:p>
        </w:tc>
        <w:tc>
          <w:tcPr>
            <w:tcW w:w="788" w:type="pct"/>
            <w:vAlign w:val="center"/>
          </w:tcPr>
          <w:p w:rsidR="005F583F" w:rsidRPr="0098371D" w:rsidRDefault="001A14C3" w:rsidP="00B235DC">
            <w:pPr>
              <w:jc w:val="center"/>
              <w:rPr>
                <w:color w:val="000000"/>
              </w:rPr>
            </w:pPr>
            <w:r w:rsidRPr="0098371D">
              <w:rPr>
                <w:color w:val="000000"/>
              </w:rPr>
              <w:t>4</w:t>
            </w:r>
          </w:p>
        </w:tc>
      </w:tr>
      <w:tr w:rsidR="005F583F" w:rsidRPr="00E31962" w:rsidTr="00CA5735">
        <w:trPr>
          <w:trHeight w:val="137"/>
        </w:trPr>
        <w:tc>
          <w:tcPr>
            <w:tcW w:w="690" w:type="pct"/>
          </w:tcPr>
          <w:p w:rsidR="005F583F" w:rsidRPr="00E31962" w:rsidRDefault="005F583F" w:rsidP="00B235DC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5F583F" w:rsidRDefault="005F583F" w:rsidP="005F583F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</w:rPr>
            </w:pPr>
            <w:r w:rsidRPr="00083AFA">
              <w:rPr>
                <w:b/>
                <w:szCs w:val="28"/>
              </w:rPr>
              <w:t>Тема 2.</w:t>
            </w:r>
            <w:r>
              <w:rPr>
                <w:szCs w:val="28"/>
              </w:rPr>
              <w:t xml:space="preserve"> Загальна будова коліс з пневматичною шиною.</w:t>
            </w:r>
          </w:p>
        </w:tc>
        <w:tc>
          <w:tcPr>
            <w:tcW w:w="788" w:type="pct"/>
            <w:vAlign w:val="center"/>
          </w:tcPr>
          <w:p w:rsidR="005F583F" w:rsidRPr="0098371D" w:rsidRDefault="001A14C3" w:rsidP="00B235DC">
            <w:pPr>
              <w:jc w:val="center"/>
              <w:rPr>
                <w:color w:val="000000"/>
              </w:rPr>
            </w:pPr>
            <w:r w:rsidRPr="0098371D">
              <w:rPr>
                <w:color w:val="000000"/>
              </w:rPr>
              <w:t>4</w:t>
            </w:r>
          </w:p>
        </w:tc>
      </w:tr>
      <w:tr w:rsidR="005F583F" w:rsidRPr="00E31962" w:rsidTr="00CA5735">
        <w:trPr>
          <w:trHeight w:val="137"/>
        </w:trPr>
        <w:tc>
          <w:tcPr>
            <w:tcW w:w="4212" w:type="pct"/>
            <w:gridSpan w:val="2"/>
          </w:tcPr>
          <w:p w:rsidR="005F583F" w:rsidRDefault="005F583F" w:rsidP="00CA573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Змістовий модуль 4. </w:t>
            </w:r>
            <w:r>
              <w:rPr>
                <w:szCs w:val="28"/>
              </w:rPr>
              <w:t>Системи керування автомобіля.</w:t>
            </w:r>
          </w:p>
        </w:tc>
        <w:tc>
          <w:tcPr>
            <w:tcW w:w="788" w:type="pct"/>
            <w:vAlign w:val="center"/>
          </w:tcPr>
          <w:p w:rsidR="005F583F" w:rsidRPr="0098371D" w:rsidRDefault="005F583F" w:rsidP="00B235DC">
            <w:pPr>
              <w:jc w:val="center"/>
              <w:rPr>
                <w:color w:val="000000"/>
              </w:rPr>
            </w:pPr>
          </w:p>
        </w:tc>
      </w:tr>
      <w:tr w:rsidR="005F583F" w:rsidRPr="00E31962" w:rsidTr="00CA5735">
        <w:trPr>
          <w:trHeight w:val="137"/>
        </w:trPr>
        <w:tc>
          <w:tcPr>
            <w:tcW w:w="690" w:type="pct"/>
          </w:tcPr>
          <w:p w:rsidR="005F583F" w:rsidRPr="00E31962" w:rsidRDefault="005F583F" w:rsidP="00B235DC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5F583F" w:rsidRDefault="00CA5735" w:rsidP="00CA573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Тема 1.</w:t>
            </w:r>
            <w:r>
              <w:rPr>
                <w:szCs w:val="28"/>
              </w:rPr>
              <w:t xml:space="preserve"> Загальна будова рульового керування. Рульові механізми та приводи. Підсилювачі.</w:t>
            </w:r>
          </w:p>
        </w:tc>
        <w:tc>
          <w:tcPr>
            <w:tcW w:w="788" w:type="pct"/>
            <w:vAlign w:val="center"/>
          </w:tcPr>
          <w:p w:rsidR="005F583F" w:rsidRPr="0098371D" w:rsidRDefault="001A14C3" w:rsidP="00B235DC">
            <w:pPr>
              <w:jc w:val="center"/>
              <w:rPr>
                <w:color w:val="000000"/>
              </w:rPr>
            </w:pPr>
            <w:r w:rsidRPr="0098371D">
              <w:rPr>
                <w:color w:val="000000"/>
              </w:rPr>
              <w:t>4</w:t>
            </w:r>
          </w:p>
        </w:tc>
      </w:tr>
      <w:tr w:rsidR="005F583F" w:rsidRPr="00E31962" w:rsidTr="00CA5735">
        <w:trPr>
          <w:trHeight w:val="137"/>
        </w:trPr>
        <w:tc>
          <w:tcPr>
            <w:tcW w:w="690" w:type="pct"/>
          </w:tcPr>
          <w:p w:rsidR="005F583F" w:rsidRPr="00E31962" w:rsidRDefault="005F583F" w:rsidP="00B235DC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5F583F" w:rsidRDefault="00CA5735" w:rsidP="00CA573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Тема 2.</w:t>
            </w:r>
            <w:r>
              <w:rPr>
                <w:szCs w:val="28"/>
              </w:rPr>
              <w:t xml:space="preserve"> Загальна будова гальмової системи. Гальмові механізми, гальмові приводи, регулятори гальмових сил.</w:t>
            </w:r>
          </w:p>
        </w:tc>
        <w:tc>
          <w:tcPr>
            <w:tcW w:w="788" w:type="pct"/>
            <w:vAlign w:val="center"/>
          </w:tcPr>
          <w:p w:rsidR="005F583F" w:rsidRPr="0098371D" w:rsidRDefault="001A14C3" w:rsidP="00B235DC">
            <w:pPr>
              <w:jc w:val="center"/>
              <w:rPr>
                <w:color w:val="000000"/>
              </w:rPr>
            </w:pPr>
            <w:r w:rsidRPr="0098371D">
              <w:rPr>
                <w:color w:val="000000"/>
              </w:rPr>
              <w:t>4</w:t>
            </w:r>
          </w:p>
        </w:tc>
      </w:tr>
      <w:tr w:rsidR="00D74E46" w:rsidRPr="00E31962" w:rsidTr="00CA5735">
        <w:trPr>
          <w:trHeight w:val="137"/>
        </w:trPr>
        <w:tc>
          <w:tcPr>
            <w:tcW w:w="690" w:type="pct"/>
          </w:tcPr>
          <w:p w:rsidR="00D74E46" w:rsidRPr="00E31962" w:rsidRDefault="00D74E46" w:rsidP="00D74E46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D74E46" w:rsidRPr="00521F0B" w:rsidRDefault="00D74E46" w:rsidP="00D74E46">
            <w:pPr>
              <w:rPr>
                <w:color w:val="000000"/>
                <w:sz w:val="22"/>
                <w:szCs w:val="28"/>
              </w:rPr>
            </w:pPr>
            <w:r w:rsidRPr="00E31962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  <w:vAlign w:val="center"/>
          </w:tcPr>
          <w:p w:rsidR="00D74E46" w:rsidRPr="00E31962" w:rsidRDefault="00A71FD7" w:rsidP="00D74E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1A14C3">
              <w:rPr>
                <w:b/>
                <w:color w:val="000000"/>
              </w:rPr>
              <w:t>8</w:t>
            </w:r>
          </w:p>
        </w:tc>
      </w:tr>
      <w:tr w:rsidR="0098371D" w:rsidRPr="008A5B1B" w:rsidTr="000003A3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shd w:val="clear" w:color="auto" w:fill="auto"/>
          </w:tcPr>
          <w:p w:rsidR="0098371D" w:rsidRPr="008A5B1B" w:rsidRDefault="0098371D" w:rsidP="0098371D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98371D" w:rsidRPr="008A5B1B" w:rsidRDefault="0098371D" w:rsidP="0098371D">
            <w:pPr>
              <w:pStyle w:val="ad"/>
              <w:numPr>
                <w:ilvl w:val="0"/>
                <w:numId w:val="34"/>
              </w:numPr>
            </w:pPr>
            <w:r>
              <w:t>Кривошипно-шатунний механізм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8371D" w:rsidRDefault="0098371D" w:rsidP="0098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8371D" w:rsidRPr="008A5B1B" w:rsidTr="000003A3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shd w:val="clear" w:color="auto" w:fill="auto"/>
          </w:tcPr>
          <w:p w:rsidR="0098371D" w:rsidRPr="008A5B1B" w:rsidRDefault="0098371D" w:rsidP="0098371D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98371D" w:rsidRPr="008A5B1B" w:rsidRDefault="0098371D" w:rsidP="0098371D">
            <w:pPr>
              <w:pStyle w:val="ad"/>
              <w:numPr>
                <w:ilvl w:val="0"/>
                <w:numId w:val="34"/>
              </w:numPr>
            </w:pPr>
            <w:r>
              <w:t>Механізм газорозподілу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8371D" w:rsidRDefault="0098371D" w:rsidP="0098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8371D" w:rsidTr="000003A3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shd w:val="clear" w:color="auto" w:fill="auto"/>
          </w:tcPr>
          <w:p w:rsidR="0098371D" w:rsidRPr="008A5B1B" w:rsidRDefault="0098371D" w:rsidP="0098371D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98371D" w:rsidRDefault="0098371D" w:rsidP="0098371D">
            <w:pPr>
              <w:pStyle w:val="ad"/>
              <w:numPr>
                <w:ilvl w:val="0"/>
                <w:numId w:val="34"/>
              </w:numPr>
            </w:pPr>
            <w:r>
              <w:t>Система охолодження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8371D" w:rsidRDefault="0098371D" w:rsidP="0098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8371D" w:rsidTr="000003A3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shd w:val="clear" w:color="auto" w:fill="auto"/>
          </w:tcPr>
          <w:p w:rsidR="0098371D" w:rsidRPr="008A5B1B" w:rsidRDefault="0098371D" w:rsidP="0098371D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98371D" w:rsidRDefault="0098371D" w:rsidP="0098371D">
            <w:pPr>
              <w:pStyle w:val="ad"/>
              <w:numPr>
                <w:ilvl w:val="0"/>
                <w:numId w:val="34"/>
              </w:numPr>
            </w:pPr>
            <w:r>
              <w:t>Система змащення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8371D" w:rsidRDefault="0098371D" w:rsidP="0098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8371D" w:rsidTr="000003A3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shd w:val="clear" w:color="auto" w:fill="auto"/>
          </w:tcPr>
          <w:p w:rsidR="0098371D" w:rsidRPr="008A5B1B" w:rsidRDefault="0098371D" w:rsidP="0098371D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98371D" w:rsidRDefault="0098371D" w:rsidP="0098371D">
            <w:pPr>
              <w:pStyle w:val="ad"/>
              <w:numPr>
                <w:ilvl w:val="0"/>
                <w:numId w:val="34"/>
              </w:numPr>
            </w:pPr>
            <w:r>
              <w:t>Система живлення бензинових двигунів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8371D" w:rsidRDefault="0098371D" w:rsidP="0098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8371D" w:rsidTr="000003A3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shd w:val="clear" w:color="auto" w:fill="auto"/>
          </w:tcPr>
          <w:p w:rsidR="0098371D" w:rsidRPr="008A5B1B" w:rsidRDefault="0098371D" w:rsidP="0098371D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98371D" w:rsidRDefault="0098371D" w:rsidP="0098371D">
            <w:pPr>
              <w:pStyle w:val="ad"/>
              <w:numPr>
                <w:ilvl w:val="0"/>
                <w:numId w:val="34"/>
              </w:numPr>
            </w:pPr>
            <w:r>
              <w:t>Система живлення дизельних двигунів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8371D" w:rsidRDefault="0098371D" w:rsidP="0098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8371D" w:rsidTr="000003A3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shd w:val="clear" w:color="auto" w:fill="auto"/>
          </w:tcPr>
          <w:p w:rsidR="0098371D" w:rsidRPr="008A5B1B" w:rsidRDefault="0098371D" w:rsidP="0098371D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98371D" w:rsidRDefault="0098371D" w:rsidP="0098371D">
            <w:pPr>
              <w:pStyle w:val="ad"/>
              <w:numPr>
                <w:ilvl w:val="0"/>
                <w:numId w:val="34"/>
              </w:numPr>
            </w:pPr>
            <w:r>
              <w:t>Прилади подачі та очистки бензину та повітря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8371D" w:rsidRDefault="0098371D" w:rsidP="0098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8371D" w:rsidTr="000003A3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shd w:val="clear" w:color="auto" w:fill="auto"/>
          </w:tcPr>
          <w:p w:rsidR="0098371D" w:rsidRPr="008A5B1B" w:rsidRDefault="0098371D" w:rsidP="0098371D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98371D" w:rsidRDefault="0098371D" w:rsidP="0098371D">
            <w:pPr>
              <w:pStyle w:val="ad"/>
              <w:numPr>
                <w:ilvl w:val="0"/>
                <w:numId w:val="34"/>
              </w:numPr>
            </w:pPr>
            <w:r>
              <w:t>Газобалона установка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8371D" w:rsidRDefault="0098371D" w:rsidP="0098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8371D" w:rsidTr="000003A3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shd w:val="clear" w:color="auto" w:fill="auto"/>
          </w:tcPr>
          <w:p w:rsidR="0098371D" w:rsidRPr="008A5B1B" w:rsidRDefault="0098371D" w:rsidP="0098371D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98371D" w:rsidRDefault="0098371D" w:rsidP="0098371D">
            <w:pPr>
              <w:pStyle w:val="ad"/>
              <w:numPr>
                <w:ilvl w:val="0"/>
                <w:numId w:val="34"/>
              </w:numPr>
            </w:pPr>
            <w:r>
              <w:t>Зчеплення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8371D" w:rsidRDefault="0098371D" w:rsidP="0098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8371D" w:rsidTr="000003A3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shd w:val="clear" w:color="auto" w:fill="auto"/>
          </w:tcPr>
          <w:p w:rsidR="0098371D" w:rsidRPr="008A5B1B" w:rsidRDefault="0098371D" w:rsidP="0098371D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98371D" w:rsidRDefault="0098371D" w:rsidP="0098371D">
            <w:pPr>
              <w:pStyle w:val="ad"/>
              <w:numPr>
                <w:ilvl w:val="0"/>
                <w:numId w:val="34"/>
              </w:numPr>
            </w:pPr>
            <w:r>
              <w:t>Коробка переміни передач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8371D" w:rsidRDefault="0098371D" w:rsidP="0098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8371D" w:rsidTr="000003A3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shd w:val="clear" w:color="auto" w:fill="auto"/>
          </w:tcPr>
          <w:p w:rsidR="0098371D" w:rsidRDefault="0098371D" w:rsidP="0098371D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98371D" w:rsidRDefault="0098371D" w:rsidP="0098371D">
            <w:pPr>
              <w:pStyle w:val="ad"/>
              <w:numPr>
                <w:ilvl w:val="0"/>
                <w:numId w:val="34"/>
              </w:numPr>
            </w:pPr>
            <w:r>
              <w:t>Карданні передачі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8371D" w:rsidRDefault="0098371D" w:rsidP="0098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8371D" w:rsidTr="000003A3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shd w:val="clear" w:color="auto" w:fill="auto"/>
          </w:tcPr>
          <w:p w:rsidR="0098371D" w:rsidRDefault="0098371D" w:rsidP="0098371D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98371D" w:rsidRDefault="0098371D" w:rsidP="0098371D">
            <w:pPr>
              <w:pStyle w:val="ad"/>
              <w:numPr>
                <w:ilvl w:val="0"/>
                <w:numId w:val="34"/>
              </w:numPr>
            </w:pPr>
            <w:r>
              <w:t>Ведучій міст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8371D" w:rsidRDefault="0098371D" w:rsidP="0098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8371D" w:rsidTr="000003A3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shd w:val="clear" w:color="auto" w:fill="auto"/>
          </w:tcPr>
          <w:p w:rsidR="0098371D" w:rsidRDefault="0098371D" w:rsidP="0098371D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98371D" w:rsidRDefault="0098371D" w:rsidP="0098371D">
            <w:pPr>
              <w:pStyle w:val="ad"/>
              <w:numPr>
                <w:ilvl w:val="0"/>
                <w:numId w:val="34"/>
              </w:numPr>
            </w:pPr>
            <w:r>
              <w:t>Рульове керування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8371D" w:rsidRDefault="0098371D" w:rsidP="0098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8371D" w:rsidTr="000003A3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shd w:val="clear" w:color="auto" w:fill="auto"/>
          </w:tcPr>
          <w:p w:rsidR="0098371D" w:rsidRDefault="0098371D" w:rsidP="0098371D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98371D" w:rsidRDefault="0098371D" w:rsidP="0098371D">
            <w:pPr>
              <w:pStyle w:val="ad"/>
              <w:numPr>
                <w:ilvl w:val="0"/>
                <w:numId w:val="34"/>
              </w:numPr>
            </w:pPr>
            <w:r>
              <w:t>Гальмова система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8371D" w:rsidRDefault="0098371D" w:rsidP="0098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A5735" w:rsidRPr="00E31962" w:rsidTr="00CA5735">
        <w:trPr>
          <w:trHeight w:val="124"/>
        </w:trPr>
        <w:tc>
          <w:tcPr>
            <w:tcW w:w="690" w:type="pct"/>
          </w:tcPr>
          <w:p w:rsidR="00CA5735" w:rsidRPr="00E31962" w:rsidRDefault="00CA5735" w:rsidP="00D74E46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CA5735" w:rsidRPr="00E31962" w:rsidRDefault="00CA5735" w:rsidP="00D74E46">
            <w:pPr>
              <w:rPr>
                <w:b/>
                <w:bCs/>
              </w:rPr>
            </w:pPr>
          </w:p>
        </w:tc>
        <w:tc>
          <w:tcPr>
            <w:tcW w:w="788" w:type="pct"/>
            <w:vAlign w:val="center"/>
          </w:tcPr>
          <w:p w:rsidR="00CA5735" w:rsidRDefault="001A14C3" w:rsidP="00D74E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</w:t>
            </w:r>
          </w:p>
        </w:tc>
      </w:tr>
    </w:tbl>
    <w:p w:rsidR="00680664" w:rsidRDefault="00680664" w:rsidP="00AC1C20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2" w:name="_Toc534664490"/>
      <w:r>
        <w:rPr>
          <w:sz w:val="28"/>
          <w:szCs w:val="28"/>
        </w:rPr>
        <w:t>6</w:t>
      </w:r>
      <w:r w:rsidRPr="00407CCB">
        <w:rPr>
          <w:sz w:val="28"/>
          <w:szCs w:val="28"/>
        </w:rPr>
        <w:t> </w:t>
      </w:r>
      <w:bookmarkEnd w:id="8"/>
      <w:r>
        <w:rPr>
          <w:sz w:val="28"/>
          <w:szCs w:val="28"/>
        </w:rPr>
        <w:t>ОЦІНЮВАННЯ РЕЗУЛЬТАТІВ НАВЧАННЯ</w:t>
      </w:r>
      <w:bookmarkEnd w:id="12"/>
    </w:p>
    <w:p w:rsidR="00680664" w:rsidRPr="00C66A98" w:rsidRDefault="00680664" w:rsidP="00C260D9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66A98">
        <w:rPr>
          <w:sz w:val="28"/>
          <w:szCs w:val="28"/>
        </w:rPr>
        <w:t>Сертифікація досягнень студентів здійсню</w:t>
      </w:r>
      <w:r>
        <w:rPr>
          <w:sz w:val="28"/>
          <w:szCs w:val="28"/>
        </w:rPr>
        <w:t>ється</w:t>
      </w:r>
      <w:r w:rsidRPr="00C66A98">
        <w:rPr>
          <w:sz w:val="28"/>
          <w:szCs w:val="28"/>
        </w:rPr>
        <w:t xml:space="preserve"> за допомогою прозорих процедур, що ґрунтуються на об’єктивних критеріях відповідно до </w:t>
      </w:r>
      <w:r w:rsidR="00B06427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 xml:space="preserve">оложення </w:t>
      </w:r>
      <w:r w:rsidR="00B06427">
        <w:rPr>
          <w:bCs/>
          <w:sz w:val="28"/>
          <w:szCs w:val="28"/>
        </w:rPr>
        <w:t>п</w:t>
      </w:r>
      <w:r w:rsidRPr="00C66A98">
        <w:rPr>
          <w:sz w:val="28"/>
          <w:szCs w:val="28"/>
        </w:rPr>
        <w:t>ро оцінювання результатів навчання здобувачів вищої освіти</w:t>
      </w:r>
      <w:r>
        <w:rPr>
          <w:sz w:val="28"/>
          <w:szCs w:val="28"/>
        </w:rPr>
        <w:t>»</w:t>
      </w:r>
      <w:r w:rsidRPr="00C66A98">
        <w:rPr>
          <w:bCs/>
          <w:sz w:val="28"/>
          <w:szCs w:val="28"/>
        </w:rPr>
        <w:t>.</w:t>
      </w:r>
    </w:p>
    <w:p w:rsidR="00680664" w:rsidRPr="00C66A98" w:rsidRDefault="00680664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6A98">
        <w:rPr>
          <w:sz w:val="28"/>
          <w:szCs w:val="28"/>
          <w:lang w:val="uk-UA"/>
        </w:rPr>
        <w:t xml:space="preserve">осягнутий </w:t>
      </w:r>
      <w:r>
        <w:rPr>
          <w:sz w:val="28"/>
          <w:szCs w:val="28"/>
          <w:lang w:val="uk-UA"/>
        </w:rPr>
        <w:t>р</w:t>
      </w:r>
      <w:r w:rsidRPr="00C66A98">
        <w:rPr>
          <w:sz w:val="28"/>
          <w:szCs w:val="28"/>
          <w:lang w:val="uk-UA"/>
        </w:rPr>
        <w:t xml:space="preserve">івень компетентностей відносно </w:t>
      </w:r>
      <w:r>
        <w:rPr>
          <w:sz w:val="28"/>
          <w:szCs w:val="28"/>
          <w:lang w:val="uk-UA"/>
        </w:rPr>
        <w:t>очікуваних</w:t>
      </w:r>
      <w:r w:rsidRPr="00C66A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ідентифікований під час контрольних заходів, від</w:t>
      </w:r>
      <w:r w:rsidRPr="00C66A98">
        <w:rPr>
          <w:sz w:val="28"/>
          <w:szCs w:val="28"/>
          <w:lang w:val="uk-UA"/>
        </w:rPr>
        <w:t>ображає</w:t>
      </w:r>
      <w:r w:rsidRPr="00C66A98">
        <w:rPr>
          <w:bCs/>
          <w:sz w:val="28"/>
          <w:szCs w:val="28"/>
          <w:lang w:val="uk-UA"/>
        </w:rPr>
        <w:t xml:space="preserve"> реальний результат навчання</w:t>
      </w:r>
      <w:r>
        <w:rPr>
          <w:bCs/>
          <w:sz w:val="28"/>
          <w:szCs w:val="28"/>
          <w:lang w:val="uk-UA"/>
        </w:rPr>
        <w:t xml:space="preserve"> студента за дисципліною</w:t>
      </w:r>
      <w:r w:rsidRPr="00C66A98">
        <w:rPr>
          <w:sz w:val="28"/>
          <w:szCs w:val="28"/>
          <w:lang w:val="uk-UA"/>
        </w:rPr>
        <w:t>.</w:t>
      </w:r>
    </w:p>
    <w:p w:rsidR="00680664" w:rsidRPr="008920E3" w:rsidRDefault="00680664" w:rsidP="00F43CA5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3" w:name="_Toc534664491"/>
      <w:r>
        <w:rPr>
          <w:sz w:val="28"/>
          <w:szCs w:val="28"/>
        </w:rPr>
        <w:t>6</w:t>
      </w:r>
      <w:r w:rsidRPr="008920E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920E3">
        <w:rPr>
          <w:sz w:val="28"/>
          <w:szCs w:val="28"/>
        </w:rPr>
        <w:t> Шкали</w:t>
      </w:r>
      <w:bookmarkEnd w:id="13"/>
    </w:p>
    <w:p w:rsidR="00680664" w:rsidRDefault="00680664" w:rsidP="0055326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9572D4">
        <w:rPr>
          <w:bCs/>
          <w:sz w:val="28"/>
          <w:szCs w:val="28"/>
        </w:rPr>
        <w:t>цінювання навчальних досягнень студентів НТУ «</w:t>
      </w:r>
      <w:r>
        <w:rPr>
          <w:bCs/>
          <w:sz w:val="28"/>
          <w:szCs w:val="28"/>
        </w:rPr>
        <w:t>ДП</w:t>
      </w:r>
      <w:r w:rsidRPr="009572D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E50CED">
        <w:rPr>
          <w:sz w:val="28"/>
          <w:szCs w:val="28"/>
          <w:shd w:val="clear" w:color="auto" w:fill="FFFFFF"/>
        </w:rPr>
        <w:t xml:space="preserve">конвертації </w:t>
      </w:r>
      <w:r>
        <w:rPr>
          <w:sz w:val="28"/>
          <w:szCs w:val="28"/>
          <w:shd w:val="clear" w:color="auto" w:fill="FFFFFF"/>
        </w:rPr>
        <w:t xml:space="preserve">(переведення) </w:t>
      </w:r>
      <w:r w:rsidRPr="00E50CED">
        <w:rPr>
          <w:sz w:val="28"/>
          <w:szCs w:val="28"/>
        </w:rPr>
        <w:t xml:space="preserve">оцінок </w:t>
      </w:r>
      <w:r>
        <w:rPr>
          <w:sz w:val="28"/>
          <w:szCs w:val="28"/>
        </w:rPr>
        <w:t>мобільних студентів.</w:t>
      </w:r>
    </w:p>
    <w:p w:rsidR="008A5A8B" w:rsidRDefault="008A5A8B">
      <w:pPr>
        <w:rPr>
          <w:b/>
          <w:bCs/>
          <w:i/>
        </w:rPr>
      </w:pPr>
      <w:r>
        <w:rPr>
          <w:b/>
          <w:bCs/>
          <w:i/>
        </w:rPr>
        <w:br w:type="page"/>
      </w:r>
    </w:p>
    <w:p w:rsidR="00680664" w:rsidRPr="00F74369" w:rsidRDefault="00680664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F74369">
        <w:rPr>
          <w:b/>
          <w:bCs/>
          <w:i/>
        </w:rPr>
        <w:lastRenderedPageBreak/>
        <w:t xml:space="preserve">Шкали оцінювання навчальних досягнень студентів НТУ </w:t>
      </w:r>
      <w:r>
        <w:rPr>
          <w:b/>
          <w:bCs/>
          <w:i/>
        </w:rPr>
        <w:t>«ДП</w:t>
      </w:r>
      <w:r w:rsidRPr="00F74369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680664" w:rsidRPr="00984C5D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984C5D" w:rsidRDefault="00680664" w:rsidP="00274A9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984C5D" w:rsidRDefault="00680664" w:rsidP="00274A96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І</w:t>
            </w:r>
            <w:r w:rsidRPr="00983A8E">
              <w:rPr>
                <w:b/>
                <w:bCs/>
              </w:rPr>
              <w:t>нституційн</w:t>
            </w:r>
            <w:r>
              <w:rPr>
                <w:b/>
                <w:bCs/>
              </w:rPr>
              <w:t>а</w:t>
            </w:r>
          </w:p>
        </w:tc>
      </w:tr>
      <w:tr w:rsidR="00680664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1B2ED6" w:rsidRDefault="00680664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1B2ED6" w:rsidRDefault="00680664" w:rsidP="00274A96">
            <w:pPr>
              <w:autoSpaceDE w:val="0"/>
              <w:snapToGrid w:val="0"/>
            </w:pPr>
            <w:r w:rsidRPr="001B2ED6">
              <w:t>відмінно / Excellent</w:t>
            </w:r>
          </w:p>
        </w:tc>
      </w:tr>
      <w:tr w:rsidR="00680664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1B2ED6" w:rsidRDefault="00680664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7</w:t>
            </w:r>
            <w:r>
              <w:rPr>
                <w:bCs/>
              </w:rPr>
              <w:t>4</w:t>
            </w:r>
            <w:r w:rsidRPr="001B2ED6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1B2ED6" w:rsidRDefault="00680664" w:rsidP="00274A96">
            <w:pPr>
              <w:autoSpaceDE w:val="0"/>
              <w:snapToGrid w:val="0"/>
            </w:pPr>
            <w:r w:rsidRPr="001B2ED6">
              <w:t>добре / Good</w:t>
            </w:r>
          </w:p>
        </w:tc>
      </w:tr>
      <w:tr w:rsidR="00680664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1B2ED6" w:rsidRDefault="00680664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60…7</w:t>
            </w:r>
            <w:r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1B2ED6" w:rsidRDefault="00680664" w:rsidP="00274A96">
            <w:pPr>
              <w:autoSpaceDE w:val="0"/>
              <w:snapToGrid w:val="0"/>
            </w:pPr>
            <w:r w:rsidRPr="001B2ED6">
              <w:t>задовільно / Satisfactory</w:t>
            </w:r>
          </w:p>
        </w:tc>
      </w:tr>
      <w:tr w:rsidR="00680664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1B2ED6" w:rsidRDefault="00680664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1B2ED6" w:rsidRDefault="00680664" w:rsidP="00274A96">
            <w:pPr>
              <w:autoSpaceDE w:val="0"/>
              <w:snapToGrid w:val="0"/>
            </w:pPr>
            <w:r w:rsidRPr="001B2ED6">
              <w:t>незадовільно / Fail</w:t>
            </w:r>
          </w:p>
        </w:tc>
      </w:tr>
    </w:tbl>
    <w:p w:rsidR="00680664" w:rsidRDefault="00680664" w:rsidP="00553261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Кредити навчальн</w:t>
      </w:r>
      <w:r>
        <w:rPr>
          <w:sz w:val="28"/>
          <w:szCs w:val="28"/>
        </w:rPr>
        <w:t>ої</w:t>
      </w:r>
      <w:r w:rsidRPr="0024301F">
        <w:rPr>
          <w:sz w:val="28"/>
          <w:szCs w:val="28"/>
        </w:rPr>
        <w:t xml:space="preserve"> дисциплін</w:t>
      </w:r>
      <w:r>
        <w:rPr>
          <w:sz w:val="28"/>
          <w:szCs w:val="28"/>
        </w:rPr>
        <w:t>и</w:t>
      </w:r>
      <w:r w:rsidRPr="0024301F">
        <w:rPr>
          <w:sz w:val="28"/>
          <w:szCs w:val="28"/>
        </w:rPr>
        <w:t xml:space="preserve"> зараховується, якщо </w:t>
      </w:r>
      <w:r>
        <w:rPr>
          <w:sz w:val="28"/>
          <w:szCs w:val="28"/>
        </w:rPr>
        <w:t>студент</w:t>
      </w:r>
      <w:r w:rsidRPr="0024301F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</w:t>
      </w:r>
      <w:r>
        <w:rPr>
          <w:sz w:val="28"/>
          <w:szCs w:val="28"/>
        </w:rPr>
        <w:t>.</w:t>
      </w:r>
    </w:p>
    <w:p w:rsidR="00680664" w:rsidRDefault="00680664" w:rsidP="00140448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4" w:name="_Toc534664492"/>
      <w:r>
        <w:rPr>
          <w:sz w:val="28"/>
          <w:szCs w:val="28"/>
        </w:rPr>
        <w:t>6.2 Засоби та процедури</w:t>
      </w:r>
      <w:bookmarkEnd w:id="14"/>
    </w:p>
    <w:p w:rsidR="00680664" w:rsidRDefault="00680664" w:rsidP="00F43CA5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895AE8">
        <w:rPr>
          <w:b w:val="0"/>
          <w:sz w:val="28"/>
          <w:szCs w:val="28"/>
        </w:rPr>
        <w:t>знан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умін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комунікаці</w:t>
      </w:r>
      <w:r>
        <w:rPr>
          <w:b w:val="0"/>
          <w:sz w:val="28"/>
          <w:szCs w:val="28"/>
        </w:rPr>
        <w:t>ї</w:t>
      </w:r>
      <w:r w:rsidRPr="00895AE8">
        <w:rPr>
          <w:b w:val="0"/>
          <w:sz w:val="28"/>
          <w:szCs w:val="28"/>
        </w:rPr>
        <w:t>, автономн</w:t>
      </w:r>
      <w:r>
        <w:rPr>
          <w:b w:val="0"/>
          <w:sz w:val="28"/>
          <w:szCs w:val="28"/>
        </w:rPr>
        <w:t>о</w:t>
      </w:r>
      <w:r w:rsidRPr="00895AE8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і</w:t>
      </w:r>
      <w:r w:rsidRPr="00895AE8">
        <w:rPr>
          <w:b w:val="0"/>
          <w:sz w:val="28"/>
          <w:szCs w:val="28"/>
        </w:rPr>
        <w:t xml:space="preserve"> та відповідальн</w:t>
      </w:r>
      <w:r>
        <w:rPr>
          <w:b w:val="0"/>
          <w:sz w:val="28"/>
          <w:szCs w:val="28"/>
        </w:rPr>
        <w:t xml:space="preserve">ості студента за вимогами НРК до </w:t>
      </w:r>
      <w:r w:rsidR="0082044C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-го кваліфікаційного рівня під час демонстрації регламентованих робочою програмою результатів навчання.</w:t>
      </w:r>
    </w:p>
    <w:p w:rsidR="00680664" w:rsidRPr="00FF51AE" w:rsidRDefault="00680664" w:rsidP="004446AF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C13054">
        <w:rPr>
          <w:sz w:val="28"/>
          <w:szCs w:val="28"/>
        </w:rPr>
        <w:t>С</w:t>
      </w:r>
      <w:r w:rsidRPr="00FF51AE">
        <w:rPr>
          <w:sz w:val="28"/>
          <w:szCs w:val="28"/>
        </w:rPr>
        <w:t xml:space="preserve">тудент </w:t>
      </w:r>
      <w:r>
        <w:rPr>
          <w:sz w:val="28"/>
          <w:szCs w:val="28"/>
        </w:rPr>
        <w:t>на</w:t>
      </w:r>
      <w:r w:rsidRPr="00FF51AE">
        <w:rPr>
          <w:sz w:val="28"/>
          <w:szCs w:val="28"/>
        </w:rPr>
        <w:t xml:space="preserve"> контрольних заход</w:t>
      </w:r>
      <w:r>
        <w:rPr>
          <w:sz w:val="28"/>
          <w:szCs w:val="28"/>
        </w:rPr>
        <w:t>ах</w:t>
      </w:r>
      <w:r w:rsidRPr="00FF51AE">
        <w:rPr>
          <w:sz w:val="28"/>
          <w:szCs w:val="28"/>
        </w:rPr>
        <w:t xml:space="preserve"> </w:t>
      </w:r>
      <w:r>
        <w:rPr>
          <w:sz w:val="28"/>
          <w:szCs w:val="28"/>
        </w:rPr>
        <w:t>має виконувати завдання, орієнтовані виключно на демонстрацію дисциплінарних результатів навчання (розділ 2).</w:t>
      </w:r>
    </w:p>
    <w:p w:rsidR="00680664" w:rsidRDefault="00680664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A02E43">
        <w:rPr>
          <w:sz w:val="28"/>
          <w:szCs w:val="28"/>
        </w:rPr>
        <w:t>Засоби діагностики</w:t>
      </w:r>
      <w:r>
        <w:rPr>
          <w:sz w:val="28"/>
          <w:szCs w:val="28"/>
        </w:rPr>
        <w:t>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A02E43">
        <w:rPr>
          <w:sz w:val="28"/>
          <w:szCs w:val="28"/>
        </w:rPr>
        <w:t>ормуються шляхом</w:t>
      </w:r>
      <w:r w:rsidRPr="00205335">
        <w:rPr>
          <w:sz w:val="28"/>
          <w:szCs w:val="28"/>
        </w:rPr>
        <w:t xml:space="preserve"> </w:t>
      </w:r>
      <w:r w:rsidRPr="00205335">
        <w:rPr>
          <w:bCs/>
          <w:sz w:val="28"/>
          <w:szCs w:val="28"/>
        </w:rPr>
        <w:t xml:space="preserve">конкретизації вихідних даних та способу демонстрації </w:t>
      </w:r>
      <w:r>
        <w:rPr>
          <w:bCs/>
          <w:sz w:val="28"/>
          <w:szCs w:val="28"/>
        </w:rPr>
        <w:t xml:space="preserve">дисциплінарних </w:t>
      </w:r>
      <w:r w:rsidRPr="00205335">
        <w:rPr>
          <w:bCs/>
          <w:sz w:val="28"/>
          <w:szCs w:val="28"/>
        </w:rPr>
        <w:t>результатів навчання.</w:t>
      </w:r>
    </w:p>
    <w:p w:rsidR="00680664" w:rsidRDefault="00680664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680664" w:rsidRDefault="00680664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680664" w:rsidRPr="009C2004" w:rsidRDefault="00680664" w:rsidP="009C2004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</w:t>
      </w:r>
      <w:r w:rsidRPr="009C2004">
        <w:rPr>
          <w:b/>
          <w:i/>
        </w:rPr>
        <w:t xml:space="preserve">асоби діагностики </w:t>
      </w:r>
      <w:r>
        <w:rPr>
          <w:b/>
          <w:i/>
        </w:rPr>
        <w:t>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856"/>
        <w:gridCol w:w="2105"/>
        <w:gridCol w:w="1606"/>
        <w:gridCol w:w="2815"/>
      </w:tblGrid>
      <w:tr w:rsidR="00680664" w:rsidRPr="00984C5D" w:rsidTr="00B01134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524D35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524D35" w:rsidRDefault="00680664" w:rsidP="00524D35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ПІДСУМКОВИЙ</w:t>
            </w:r>
            <w:r w:rsidRPr="00524D35">
              <w:rPr>
                <w:b/>
              </w:rPr>
              <w:t xml:space="preserve"> КОНТРОЛЬ</w:t>
            </w:r>
          </w:p>
        </w:tc>
      </w:tr>
      <w:tr w:rsidR="00680664" w:rsidRPr="00E85E50" w:rsidTr="00B011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DE06DB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524D35" w:rsidRDefault="00680664" w:rsidP="00DE06DB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DE06D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DE06DB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DE06D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w:rsidR="00680664" w:rsidRPr="00E85E50" w:rsidTr="00B011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64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680664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  <w: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64" w:rsidRDefault="00680664" w:rsidP="009779FB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680664" w:rsidRDefault="00680664" w:rsidP="009779FB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  <w:r w:rsidRPr="00EA6A44">
              <w:t xml:space="preserve">виконання ККР під час </w:t>
            </w:r>
            <w:r w:rsidR="0082044C">
              <w:t>заліку</w:t>
            </w:r>
            <w:r w:rsidRPr="00EA6A44">
              <w:t xml:space="preserve"> за бажанням студента</w:t>
            </w:r>
          </w:p>
        </w:tc>
      </w:tr>
      <w:tr w:rsidR="00680664" w:rsidRPr="00E85E50" w:rsidTr="00B01134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="00680664" w:rsidRPr="00E85E50" w:rsidTr="00B01134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 xml:space="preserve">або </w:t>
            </w:r>
            <w:r w:rsidRPr="00E85E50">
              <w:t>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680664" w:rsidRPr="00865C0D" w:rsidRDefault="00680664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5" w:name="_Hlk501707960"/>
      <w:bookmarkStart w:id="16" w:name="_Hlk500614565"/>
      <w:r>
        <w:rPr>
          <w:color w:val="000000"/>
          <w:sz w:val="28"/>
          <w:szCs w:val="28"/>
        </w:rPr>
        <w:t>Під час поточного контролю л</w:t>
      </w:r>
      <w:r w:rsidRPr="00865C0D">
        <w:rPr>
          <w:color w:val="000000"/>
          <w:sz w:val="28"/>
          <w:szCs w:val="28"/>
        </w:rPr>
        <w:t xml:space="preserve">екційні заняття оцінюються шляхом визначення якості виконання </w:t>
      </w:r>
      <w:r>
        <w:rPr>
          <w:color w:val="000000"/>
          <w:sz w:val="28"/>
          <w:szCs w:val="28"/>
        </w:rPr>
        <w:t xml:space="preserve">контрольних </w:t>
      </w:r>
      <w:r w:rsidRPr="00865C0D">
        <w:rPr>
          <w:color w:val="000000"/>
          <w:sz w:val="28"/>
          <w:szCs w:val="28"/>
        </w:rPr>
        <w:t>конкретизованих завдань.</w:t>
      </w:r>
      <w:r>
        <w:rPr>
          <w:color w:val="000000"/>
          <w:sz w:val="28"/>
          <w:szCs w:val="28"/>
        </w:rPr>
        <w:t xml:space="preserve"> </w:t>
      </w:r>
      <w:r w:rsidRPr="00865C0D">
        <w:rPr>
          <w:color w:val="000000"/>
          <w:sz w:val="28"/>
          <w:szCs w:val="28"/>
        </w:rPr>
        <w:t>Практичні заняття оцінюються якістю виконання контрольного або індивідуального завдання.</w:t>
      </w:r>
    </w:p>
    <w:p w:rsidR="00680664" w:rsidRPr="00865C0D" w:rsidRDefault="00680664" w:rsidP="001A087A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Якщо зміст</w:t>
      </w:r>
      <w:r w:rsidRPr="00865C0D">
        <w:rPr>
          <w:color w:val="000000"/>
          <w:sz w:val="28"/>
          <w:szCs w:val="28"/>
        </w:rPr>
        <w:t xml:space="preserve"> певного виду занять підпорядкован</w:t>
      </w:r>
      <w:r>
        <w:rPr>
          <w:color w:val="000000"/>
          <w:sz w:val="28"/>
          <w:szCs w:val="28"/>
        </w:rPr>
        <w:t>о</w:t>
      </w:r>
      <w:r w:rsidRPr="00865C0D">
        <w:rPr>
          <w:color w:val="000000"/>
          <w:sz w:val="28"/>
          <w:szCs w:val="28"/>
        </w:rPr>
        <w:t xml:space="preserve"> декільком дескрипторам, </w:t>
      </w:r>
      <w:r>
        <w:rPr>
          <w:color w:val="000000"/>
          <w:sz w:val="28"/>
          <w:szCs w:val="28"/>
        </w:rPr>
        <w:t xml:space="preserve">то </w:t>
      </w:r>
      <w:r w:rsidRPr="00865C0D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>
        <w:rPr>
          <w:color w:val="000000"/>
          <w:sz w:val="28"/>
          <w:szCs w:val="28"/>
        </w:rPr>
        <w:t xml:space="preserve">що </w:t>
      </w:r>
      <w:r w:rsidRPr="00865C0D">
        <w:rPr>
          <w:color w:val="000000"/>
          <w:sz w:val="28"/>
          <w:szCs w:val="28"/>
        </w:rPr>
        <w:t>встановлю</w:t>
      </w:r>
      <w:r>
        <w:rPr>
          <w:color w:val="000000"/>
          <w:sz w:val="28"/>
          <w:szCs w:val="28"/>
        </w:rPr>
        <w:t>ю</w:t>
      </w:r>
      <w:r w:rsidRPr="00865C0D">
        <w:rPr>
          <w:color w:val="000000"/>
          <w:sz w:val="28"/>
          <w:szCs w:val="28"/>
        </w:rPr>
        <w:t xml:space="preserve">ться </w:t>
      </w:r>
      <w:r>
        <w:rPr>
          <w:color w:val="000000"/>
          <w:sz w:val="28"/>
          <w:szCs w:val="28"/>
        </w:rPr>
        <w:t>викладачем</w:t>
      </w:r>
      <w:r w:rsidRPr="00865C0D">
        <w:rPr>
          <w:color w:val="000000"/>
          <w:sz w:val="28"/>
          <w:szCs w:val="28"/>
        </w:rPr>
        <w:t>.</w:t>
      </w:r>
    </w:p>
    <w:p w:rsidR="00680664" w:rsidRPr="00865C0D" w:rsidRDefault="00680664" w:rsidP="001A087A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7" w:name="_Hlk501708007"/>
      <w:bookmarkEnd w:id="15"/>
      <w:r>
        <w:rPr>
          <w:color w:val="000000"/>
          <w:sz w:val="28"/>
          <w:szCs w:val="28"/>
        </w:rPr>
        <w:t>З</w:t>
      </w:r>
      <w:r w:rsidRPr="00EA6A44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>
        <w:rPr>
          <w:color w:val="000000"/>
          <w:sz w:val="28"/>
          <w:szCs w:val="28"/>
        </w:rPr>
        <w:t>підсумковий контроль здійснюється</w:t>
      </w:r>
      <w:r w:rsidRPr="00865C0D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>
        <w:rPr>
          <w:color w:val="000000"/>
          <w:sz w:val="28"/>
          <w:szCs w:val="28"/>
        </w:rPr>
        <w:t xml:space="preserve"> поточних оцінок</w:t>
      </w:r>
      <w:r w:rsidRPr="00865C0D">
        <w:rPr>
          <w:color w:val="000000"/>
          <w:sz w:val="28"/>
          <w:szCs w:val="28"/>
        </w:rPr>
        <w:t>.</w:t>
      </w:r>
    </w:p>
    <w:bookmarkEnd w:id="16"/>
    <w:p w:rsidR="00680664" w:rsidRDefault="00680664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 xml:space="preserve">Незалежно від результатів поточного контролю кожен студент під час </w:t>
      </w:r>
      <w:r>
        <w:rPr>
          <w:color w:val="000000"/>
          <w:sz w:val="28"/>
          <w:szCs w:val="28"/>
        </w:rPr>
        <w:t>екзамену</w:t>
      </w:r>
      <w:r w:rsidRPr="00865C0D">
        <w:rPr>
          <w:color w:val="000000"/>
          <w:sz w:val="28"/>
          <w:szCs w:val="28"/>
        </w:rPr>
        <w:t xml:space="preserve"> має право виконувати </w:t>
      </w:r>
      <w:r>
        <w:rPr>
          <w:color w:val="000000"/>
          <w:sz w:val="28"/>
          <w:szCs w:val="28"/>
        </w:rPr>
        <w:t>ККР</w:t>
      </w:r>
      <w:r w:rsidRPr="00865C0D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:rsidR="00680664" w:rsidRPr="000512EA" w:rsidRDefault="00680664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40448">
        <w:rPr>
          <w:sz w:val="28"/>
          <w:szCs w:val="28"/>
        </w:rPr>
        <w:t>Кількість конкретизованих завдань ККР повинн</w:t>
      </w:r>
      <w:r>
        <w:rPr>
          <w:sz w:val="28"/>
          <w:szCs w:val="28"/>
        </w:rPr>
        <w:t>а</w:t>
      </w:r>
      <w:r w:rsidRPr="00140448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відповідати</w:t>
      </w:r>
      <w:r w:rsidRPr="00140448">
        <w:rPr>
          <w:sz w:val="28"/>
          <w:szCs w:val="28"/>
        </w:rPr>
        <w:t xml:space="preserve"> відведено</w:t>
      </w:r>
      <w:r>
        <w:rPr>
          <w:sz w:val="28"/>
          <w:szCs w:val="28"/>
        </w:rPr>
        <w:t>му</w:t>
      </w:r>
      <w:r w:rsidRPr="00140448">
        <w:rPr>
          <w:sz w:val="28"/>
          <w:szCs w:val="28"/>
        </w:rPr>
        <w:t xml:space="preserve"> часу </w:t>
      </w:r>
      <w:r w:rsidRPr="00140448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="00680664" w:rsidRPr="00865C0D" w:rsidRDefault="00680664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680664" w:rsidRDefault="00680664" w:rsidP="004A382A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7"/>
    </w:p>
    <w:p w:rsidR="00680664" w:rsidRPr="00964881" w:rsidRDefault="00680664" w:rsidP="00964881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18" w:name="_Toc534664493"/>
      <w:r w:rsidRPr="00964881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964881">
        <w:rPr>
          <w:sz w:val="28"/>
          <w:szCs w:val="28"/>
        </w:rPr>
        <w:t> Критерії</w:t>
      </w:r>
      <w:bookmarkEnd w:id="18"/>
    </w:p>
    <w:p w:rsidR="00680664" w:rsidRPr="0032312C" w:rsidRDefault="00680664" w:rsidP="0032312C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32312C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32312C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32312C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32312C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="00680664" w:rsidRPr="00810D0F" w:rsidRDefault="00680664" w:rsidP="0023500E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810D0F">
        <w:rPr>
          <w:color w:val="000000"/>
          <w:sz w:val="28"/>
          <w:szCs w:val="28"/>
          <w:lang w:val="uk-UA"/>
        </w:rPr>
        <w:t xml:space="preserve">Для </w:t>
      </w:r>
      <w:r w:rsidRPr="00810D0F">
        <w:rPr>
          <w:bCs/>
          <w:kern w:val="28"/>
          <w:sz w:val="28"/>
          <w:szCs w:val="28"/>
          <w:lang w:val="uk-UA"/>
        </w:rPr>
        <w:t xml:space="preserve">оцінювання </w:t>
      </w:r>
      <w:r>
        <w:rPr>
          <w:bCs/>
          <w:kern w:val="28"/>
          <w:sz w:val="28"/>
          <w:szCs w:val="28"/>
          <w:lang w:val="uk-UA"/>
        </w:rPr>
        <w:t>виконання контрольних завдань під час</w:t>
      </w:r>
      <w:r w:rsidRPr="00810D0F">
        <w:rPr>
          <w:bCs/>
          <w:kern w:val="28"/>
          <w:sz w:val="28"/>
          <w:szCs w:val="28"/>
          <w:lang w:val="uk-UA"/>
        </w:rPr>
        <w:t xml:space="preserve"> поточного контролю </w:t>
      </w:r>
      <w:r>
        <w:rPr>
          <w:bCs/>
          <w:kern w:val="28"/>
          <w:sz w:val="28"/>
          <w:szCs w:val="28"/>
          <w:lang w:val="uk-UA"/>
        </w:rPr>
        <w:t xml:space="preserve">лекційних і практичних занять </w:t>
      </w:r>
      <w:r w:rsidRPr="00810D0F">
        <w:rPr>
          <w:bCs/>
          <w:kern w:val="28"/>
          <w:sz w:val="28"/>
          <w:szCs w:val="28"/>
          <w:lang w:val="uk-UA"/>
        </w:rPr>
        <w:t>в якості критерія використову</w:t>
      </w:r>
      <w:r>
        <w:rPr>
          <w:bCs/>
          <w:kern w:val="28"/>
          <w:sz w:val="28"/>
          <w:szCs w:val="28"/>
          <w:lang w:val="uk-UA"/>
        </w:rPr>
        <w:t>ється</w:t>
      </w:r>
      <w:r w:rsidRPr="00810D0F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>
        <w:rPr>
          <w:bCs/>
          <w:kern w:val="28"/>
          <w:sz w:val="28"/>
          <w:szCs w:val="28"/>
          <w:lang w:val="uk-UA"/>
        </w:rPr>
        <w:t xml:space="preserve">що </w:t>
      </w:r>
      <w:r w:rsidRPr="00810D0F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:rsidR="00680664" w:rsidRPr="00810D0F" w:rsidRDefault="00680664" w:rsidP="0023500E">
      <w:pPr>
        <w:spacing w:before="120" w:after="120"/>
        <w:jc w:val="center"/>
        <w:rPr>
          <w:bCs/>
          <w:kern w:val="28"/>
          <w:sz w:val="28"/>
          <w:szCs w:val="28"/>
        </w:rPr>
      </w:pPr>
      <w:r w:rsidRPr="00810D0F">
        <w:rPr>
          <w:bCs/>
          <w:kern w:val="28"/>
          <w:sz w:val="28"/>
          <w:szCs w:val="28"/>
        </w:rPr>
        <w:t>О</w:t>
      </w:r>
      <w:r w:rsidRPr="00810D0F">
        <w:rPr>
          <w:bCs/>
          <w:i/>
          <w:kern w:val="28"/>
          <w:sz w:val="28"/>
          <w:szCs w:val="28"/>
          <w:vertAlign w:val="subscript"/>
        </w:rPr>
        <w:t>i</w:t>
      </w:r>
      <w:r w:rsidRPr="00810D0F">
        <w:rPr>
          <w:bCs/>
          <w:kern w:val="28"/>
          <w:sz w:val="28"/>
          <w:szCs w:val="28"/>
        </w:rPr>
        <w:t xml:space="preserve"> = 100 </w:t>
      </w:r>
      <w:r w:rsidRPr="00810D0F">
        <w:rPr>
          <w:bCs/>
          <w:i/>
          <w:kern w:val="28"/>
          <w:sz w:val="28"/>
          <w:szCs w:val="28"/>
        </w:rPr>
        <w:t>a/m</w:t>
      </w:r>
      <w:r w:rsidRPr="00810D0F">
        <w:rPr>
          <w:bCs/>
          <w:kern w:val="28"/>
          <w:sz w:val="28"/>
          <w:szCs w:val="28"/>
        </w:rPr>
        <w:t>,</w:t>
      </w:r>
    </w:p>
    <w:p w:rsidR="00680664" w:rsidRPr="00C078CC" w:rsidRDefault="00680664" w:rsidP="0023500E">
      <w:pPr>
        <w:pStyle w:val="15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078CC">
        <w:rPr>
          <w:b w:val="0"/>
          <w:bCs/>
          <w:sz w:val="28"/>
          <w:szCs w:val="28"/>
        </w:rPr>
        <w:t xml:space="preserve">де </w:t>
      </w:r>
      <w:r w:rsidRPr="00C078CC">
        <w:rPr>
          <w:b w:val="0"/>
          <w:bCs/>
          <w:i/>
          <w:sz w:val="28"/>
          <w:szCs w:val="28"/>
        </w:rPr>
        <w:t>a</w:t>
      </w:r>
      <w:r w:rsidRPr="00C078CC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/>
          <w:i/>
          <w:sz w:val="28"/>
          <w:szCs w:val="28"/>
        </w:rPr>
        <w:t>m</w:t>
      </w:r>
      <w:r w:rsidRPr="00C078CC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/>
          <w:kern w:val="0"/>
          <w:sz w:val="28"/>
          <w:szCs w:val="28"/>
        </w:rPr>
        <w:t>.</w:t>
      </w:r>
    </w:p>
    <w:p w:rsidR="00680664" w:rsidRDefault="00680664" w:rsidP="0023500E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Індивідуальні завдання та к</w:t>
      </w:r>
      <w:r w:rsidRPr="002C06C3">
        <w:rPr>
          <w:b w:val="0"/>
          <w:bCs/>
          <w:sz w:val="28"/>
          <w:szCs w:val="28"/>
        </w:rPr>
        <w:t xml:space="preserve">омплексні контрольні роботи оцінюються експертно за допомогою критеріїв, що характеризують співвідношення вимог </w:t>
      </w:r>
      <w:r w:rsidRPr="00B3542B">
        <w:rPr>
          <w:b w:val="0"/>
          <w:bCs/>
          <w:sz w:val="28"/>
          <w:szCs w:val="28"/>
        </w:rPr>
        <w:t>до рівня компетентностей і показників оцінки за рейтинговою шкалою</w:t>
      </w:r>
      <w:r w:rsidRPr="002C06C3">
        <w:rPr>
          <w:b w:val="0"/>
          <w:bCs/>
          <w:sz w:val="28"/>
          <w:szCs w:val="28"/>
        </w:rPr>
        <w:t>.</w:t>
      </w:r>
    </w:p>
    <w:p w:rsidR="00680664" w:rsidRDefault="00680664" w:rsidP="00275199">
      <w:pPr>
        <w:pStyle w:val="Default"/>
        <w:spacing w:before="120" w:after="120"/>
        <w:ind w:firstLine="567"/>
        <w:jc w:val="both"/>
        <w:rPr>
          <w:b/>
          <w:i/>
        </w:rPr>
      </w:pPr>
      <w:r w:rsidRPr="00C66A98">
        <w:rPr>
          <w:bCs/>
          <w:sz w:val="28"/>
          <w:szCs w:val="28"/>
          <w:lang w:val="uk-UA"/>
        </w:rPr>
        <w:t xml:space="preserve">Зміст критеріїв спирається на компетентністні характеристики, визначені НРК для </w:t>
      </w:r>
      <w:r w:rsidR="0082044C">
        <w:rPr>
          <w:bCs/>
          <w:sz w:val="28"/>
          <w:szCs w:val="28"/>
          <w:lang w:val="uk-UA"/>
        </w:rPr>
        <w:t>бакалаврського</w:t>
      </w:r>
      <w:r w:rsidRPr="00C66A98">
        <w:rPr>
          <w:bCs/>
          <w:sz w:val="28"/>
          <w:szCs w:val="28"/>
          <w:lang w:val="uk-UA"/>
        </w:rPr>
        <w:t xml:space="preserve"> рівня вищої освіти </w:t>
      </w:r>
      <w:r w:rsidRPr="00C66A98">
        <w:rPr>
          <w:sz w:val="28"/>
          <w:szCs w:val="28"/>
          <w:lang w:val="uk-UA"/>
        </w:rPr>
        <w:t>(подано нижче).</w:t>
      </w:r>
    </w:p>
    <w:p w:rsidR="008A5A8B" w:rsidRDefault="008A5A8B">
      <w:pPr>
        <w:rPr>
          <w:b/>
          <w:i/>
          <w:color w:val="000000"/>
        </w:rPr>
      </w:pPr>
      <w:r>
        <w:rPr>
          <w:b/>
          <w:i/>
          <w:color w:val="000000"/>
        </w:rPr>
        <w:br w:type="page"/>
      </w:r>
    </w:p>
    <w:p w:rsidR="00680664" w:rsidRDefault="00680664" w:rsidP="001C121E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</w:rPr>
      </w:pPr>
      <w:r w:rsidRPr="001A6E5D">
        <w:rPr>
          <w:b/>
          <w:i/>
          <w:color w:val="000000"/>
        </w:rPr>
        <w:lastRenderedPageBreak/>
        <w:t xml:space="preserve">Загальні критерії досягнення результатів навчання </w:t>
      </w:r>
    </w:p>
    <w:p w:rsidR="00680664" w:rsidRDefault="00680664" w:rsidP="001B2ED6">
      <w:pPr>
        <w:widowControl w:val="0"/>
        <w:suppressLineNumbers/>
        <w:suppressAutoHyphens/>
        <w:ind w:firstLine="567"/>
        <w:jc w:val="center"/>
        <w:rPr>
          <w:b/>
          <w:i/>
          <w:color w:val="000000"/>
        </w:rPr>
      </w:pPr>
      <w:r w:rsidRPr="001A6E5D">
        <w:rPr>
          <w:b/>
          <w:i/>
          <w:color w:val="000000"/>
        </w:rPr>
        <w:t xml:space="preserve">для </w:t>
      </w:r>
      <w:r w:rsidR="0082044C">
        <w:rPr>
          <w:b/>
          <w:i/>
          <w:color w:val="000000"/>
        </w:rPr>
        <w:t>6</w:t>
      </w:r>
      <w:r w:rsidRPr="001A6E5D">
        <w:rPr>
          <w:b/>
          <w:i/>
          <w:color w:val="000000"/>
        </w:rPr>
        <w:t>-го кваліфікаційного рівня за НРК</w:t>
      </w:r>
    </w:p>
    <w:p w:rsidR="006A47EA" w:rsidRDefault="006A47EA" w:rsidP="006A47EA">
      <w:pPr>
        <w:widowControl w:val="0"/>
        <w:suppressLineNumbers/>
        <w:suppressAutoHyphens/>
        <w:ind w:firstLine="567"/>
        <w:jc w:val="both"/>
      </w:pPr>
      <w:r w:rsidRPr="00AA0B81">
        <w:rPr>
          <w:b/>
        </w:rPr>
        <w:t>Інтегральна компетентність</w:t>
      </w:r>
      <w:r>
        <w:t xml:space="preserve"> – здатність розв’язувати складні спеціалізовані задачі та практичні проблеми у певній галузі 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</w:t>
      </w:r>
    </w:p>
    <w:p w:rsidR="006A47EA" w:rsidRPr="001A6E5D" w:rsidRDefault="006A47EA" w:rsidP="006A47EA">
      <w:pPr>
        <w:widowControl w:val="0"/>
        <w:suppressLineNumbers/>
        <w:suppressAutoHyphens/>
        <w:ind w:firstLine="567"/>
        <w:jc w:val="both"/>
        <w:rPr>
          <w:color w:val="000000"/>
        </w:rPr>
      </w:pPr>
    </w:p>
    <w:tbl>
      <w:tblPr>
        <w:tblStyle w:val="TableGrid"/>
        <w:tblW w:w="9859" w:type="dxa"/>
        <w:tblInd w:w="-108" w:type="dxa"/>
        <w:tblCellMar>
          <w:top w:w="6" w:type="dxa"/>
          <w:left w:w="97" w:type="dxa"/>
          <w:right w:w="47" w:type="dxa"/>
        </w:tblCellMar>
        <w:tblLook w:val="04A0" w:firstRow="1" w:lastRow="0" w:firstColumn="1" w:lastColumn="0" w:noHBand="0" w:noVBand="1"/>
      </w:tblPr>
      <w:tblGrid>
        <w:gridCol w:w="2452"/>
        <w:gridCol w:w="5964"/>
        <w:gridCol w:w="1443"/>
      </w:tblGrid>
      <w:tr w:rsidR="006A47EA" w:rsidRPr="00AA0B81" w:rsidTr="00651E6D">
        <w:trPr>
          <w:trHeight w:val="5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EA" w:rsidRPr="00AA0B81" w:rsidRDefault="006A47EA" w:rsidP="00651E6D">
            <w:pPr>
              <w:spacing w:line="259" w:lineRule="auto"/>
              <w:ind w:right="128"/>
              <w:jc w:val="right"/>
            </w:pPr>
            <w:r w:rsidRPr="00AA0B81">
              <w:rPr>
                <w:rFonts w:eastAsia="Arial"/>
                <w:b/>
                <w:sz w:val="22"/>
              </w:rPr>
              <w:t xml:space="preserve">Дескриптори НРК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Вимоги до знань, умінь, комунікації, автономності та відповідальності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51" w:hanging="151"/>
            </w:pPr>
            <w:r w:rsidRPr="00AA0B81">
              <w:rPr>
                <w:rFonts w:eastAsia="Arial"/>
                <w:b/>
                <w:sz w:val="22"/>
              </w:rPr>
              <w:t xml:space="preserve">Показник оцінки  </w:t>
            </w:r>
          </w:p>
        </w:tc>
      </w:tr>
      <w:tr w:rsidR="006A47EA" w:rsidRPr="00AA0B81" w:rsidTr="00651E6D">
        <w:trPr>
          <w:trHeight w:val="276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EA" w:rsidRPr="00AA0B81" w:rsidRDefault="006A47EA" w:rsidP="00651E6D">
            <w:pPr>
              <w:spacing w:line="259" w:lineRule="auto"/>
              <w:ind w:left="1415"/>
              <w:jc w:val="center"/>
            </w:pPr>
            <w:r w:rsidRPr="00AA0B81">
              <w:rPr>
                <w:rFonts w:eastAsia="Arial"/>
                <w:b/>
                <w:i/>
                <w:sz w:val="22"/>
              </w:rPr>
              <w:t>Знання</w:t>
            </w:r>
            <w:r w:rsidRPr="00AA0B81">
              <w:rPr>
                <w:rFonts w:eastAsia="Arial"/>
                <w:b/>
                <w:sz w:val="22"/>
              </w:rPr>
              <w:t xml:space="preserve"> 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</w:tr>
      <w:tr w:rsidR="006A47EA" w:rsidRPr="00AA0B81" w:rsidTr="00651E6D">
        <w:trPr>
          <w:trHeight w:val="1649"/>
        </w:trPr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numPr>
                <w:ilvl w:val="0"/>
                <w:numId w:val="25"/>
              </w:numPr>
              <w:spacing w:line="259" w:lineRule="auto"/>
              <w:ind w:hanging="204"/>
            </w:pPr>
            <w:r w:rsidRPr="00AA0B81">
              <w:rPr>
                <w:rFonts w:eastAsia="Arial"/>
                <w:sz w:val="22"/>
              </w:rPr>
              <w:t xml:space="preserve">концептуальні </w:t>
            </w:r>
          </w:p>
          <w:p w:rsidR="006A47EA" w:rsidRPr="00AA0B81" w:rsidRDefault="006A47EA" w:rsidP="00651E6D">
            <w:pPr>
              <w:spacing w:line="257" w:lineRule="auto"/>
              <w:ind w:left="11"/>
            </w:pPr>
            <w:r w:rsidRPr="00AA0B81">
              <w:rPr>
                <w:rFonts w:eastAsia="Arial"/>
                <w:sz w:val="22"/>
              </w:rPr>
              <w:t>знання, набуті у процесі навчання та професійної діяльності, включаючи певні знання сучасних досягнень;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  <w:p w:rsidR="006A47EA" w:rsidRPr="00AA0B81" w:rsidRDefault="006A47EA" w:rsidP="00651E6D">
            <w:pPr>
              <w:numPr>
                <w:ilvl w:val="0"/>
                <w:numId w:val="25"/>
              </w:numPr>
              <w:spacing w:line="259" w:lineRule="auto"/>
              <w:ind w:hanging="204"/>
            </w:pPr>
            <w:r w:rsidRPr="00AA0B81">
              <w:rPr>
                <w:rFonts w:eastAsia="Arial"/>
                <w:sz w:val="22"/>
              </w:rPr>
              <w:t xml:space="preserve">критичне </w:t>
            </w:r>
          </w:p>
          <w:p w:rsidR="006A47EA" w:rsidRPr="00AA0B81" w:rsidRDefault="006A47EA" w:rsidP="00651E6D">
            <w:pPr>
              <w:spacing w:line="259" w:lineRule="auto"/>
              <w:ind w:left="11"/>
            </w:pPr>
            <w:r w:rsidRPr="00AA0B81">
              <w:rPr>
                <w:rFonts w:eastAsia="Arial"/>
                <w:sz w:val="22"/>
              </w:rPr>
              <w:t>осмислення основних теорій, принципів, методів і понять у навчанні та професійній діяльності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3" w:line="288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відмінна – правильна, обґрунтована, осмислена. Характеризує наявність: </w:t>
            </w:r>
          </w:p>
          <w:p w:rsidR="006A47EA" w:rsidRPr="00AA0B81" w:rsidRDefault="006A47EA" w:rsidP="00651E6D">
            <w:pPr>
              <w:numPr>
                <w:ilvl w:val="0"/>
                <w:numId w:val="26"/>
              </w:numPr>
              <w:spacing w:after="28" w:line="259" w:lineRule="auto"/>
              <w:ind w:right="107"/>
            </w:pPr>
            <w:r w:rsidRPr="00AA0B81">
              <w:rPr>
                <w:rFonts w:eastAsia="Arial"/>
                <w:sz w:val="22"/>
              </w:rPr>
              <w:t xml:space="preserve">концептуальних знань; </w:t>
            </w:r>
          </w:p>
          <w:p w:rsidR="006A47EA" w:rsidRPr="00AA0B81" w:rsidRDefault="006A47EA" w:rsidP="00651E6D">
            <w:pPr>
              <w:numPr>
                <w:ilvl w:val="0"/>
                <w:numId w:val="26"/>
              </w:numPr>
              <w:spacing w:line="259" w:lineRule="auto"/>
              <w:ind w:right="107"/>
            </w:pPr>
            <w:r w:rsidRPr="00AA0B81">
              <w:rPr>
                <w:rFonts w:eastAsia="Arial"/>
                <w:sz w:val="22"/>
              </w:rPr>
              <w:t xml:space="preserve">високого ступеню володіння станом питання;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критичного осмислення основних теорій, принципів, методів і понять у навчанні та професійній діяльності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95-100 </w:t>
            </w:r>
          </w:p>
        </w:tc>
      </w:tr>
      <w:tr w:rsidR="006A47EA" w:rsidRPr="00AA0B81" w:rsidTr="00651E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містить негрубі помилки або описки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90-94 </w:t>
            </w:r>
          </w:p>
        </w:tc>
      </w:tr>
      <w:tr w:rsidR="006A47EA" w:rsidRPr="00AA0B81" w:rsidTr="00651E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правильна, але має певні неточності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85-89 </w:t>
            </w:r>
          </w:p>
        </w:tc>
      </w:tr>
      <w:tr w:rsidR="006A47EA" w:rsidRPr="00AA0B81" w:rsidTr="00651E6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правильна, але має певні неточності й недостатньо обґрунтована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80-84 </w:t>
            </w:r>
          </w:p>
        </w:tc>
      </w:tr>
      <w:tr w:rsidR="006A47EA" w:rsidRPr="00AA0B81" w:rsidTr="00651E6D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правильна, але має певні неточності, недостатньо обґрунтована та осмислена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74-79 </w:t>
            </w:r>
          </w:p>
        </w:tc>
      </w:tr>
      <w:tr w:rsidR="006A47EA" w:rsidRPr="00AA0B81" w:rsidTr="00651E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фрагментарна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70-73 </w:t>
            </w:r>
          </w:p>
        </w:tc>
      </w:tr>
      <w:tr w:rsidR="006A47EA" w:rsidRPr="00AA0B81" w:rsidTr="00651E6D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демонструє нечіткі уявлення студента про об'єкт вивчення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65-69 </w:t>
            </w:r>
          </w:p>
        </w:tc>
      </w:tr>
      <w:tr w:rsidR="006A47EA" w:rsidRPr="00AA0B81" w:rsidTr="00651E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Рівень знань мінімально задовільний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60-64 </w:t>
            </w:r>
          </w:p>
        </w:tc>
      </w:tr>
      <w:tr w:rsidR="006A47EA" w:rsidRPr="00AA0B81" w:rsidTr="00651E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Рівень знань незадовільний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&lt;60 </w:t>
            </w:r>
          </w:p>
        </w:tc>
      </w:tr>
      <w:tr w:rsidR="006A47EA" w:rsidRPr="00AA0B81" w:rsidTr="00651E6D">
        <w:trPr>
          <w:trHeight w:val="276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EA" w:rsidRPr="00AA0B81" w:rsidRDefault="006A47EA" w:rsidP="00651E6D">
            <w:pPr>
              <w:spacing w:line="259" w:lineRule="auto"/>
              <w:ind w:left="1416"/>
              <w:jc w:val="center"/>
            </w:pPr>
            <w:r w:rsidRPr="00AA0B81">
              <w:rPr>
                <w:rFonts w:eastAsia="Arial"/>
                <w:b/>
                <w:i/>
                <w:sz w:val="22"/>
              </w:rPr>
              <w:t xml:space="preserve">Уміння 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</w:tr>
      <w:tr w:rsidR="006A47EA" w:rsidRPr="00AA0B81" w:rsidTr="00651E6D">
        <w:trPr>
          <w:trHeight w:val="2489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11" w:right="84"/>
            </w:pPr>
            <w:r w:rsidRPr="00AA0B81">
              <w:rPr>
                <w:rFonts w:eastAsia="Arial"/>
                <w:sz w:val="22"/>
              </w:rPr>
              <w:t xml:space="preserve">розв'язання складних непередбачуваних задач і проблем у спеціалізованих сферах професійної діяльності та/або навчання, що передбачає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43" w:line="259" w:lineRule="auto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уміння: </w:t>
            </w:r>
          </w:p>
          <w:p w:rsidR="006A47EA" w:rsidRPr="00AA0B81" w:rsidRDefault="006A47EA" w:rsidP="00651E6D">
            <w:pPr>
              <w:numPr>
                <w:ilvl w:val="0"/>
                <w:numId w:val="27"/>
              </w:numPr>
              <w:spacing w:after="25" w:line="259" w:lineRule="auto"/>
            </w:pPr>
            <w:r w:rsidRPr="00AA0B81">
              <w:rPr>
                <w:rFonts w:eastAsia="Arial"/>
                <w:sz w:val="22"/>
              </w:rPr>
              <w:t xml:space="preserve">виявляти проблеми; </w:t>
            </w:r>
          </w:p>
          <w:p w:rsidR="006A47EA" w:rsidRPr="00AA0B81" w:rsidRDefault="006A47EA" w:rsidP="00651E6D">
            <w:pPr>
              <w:numPr>
                <w:ilvl w:val="0"/>
                <w:numId w:val="27"/>
              </w:numPr>
              <w:spacing w:after="28" w:line="259" w:lineRule="auto"/>
            </w:pPr>
            <w:r w:rsidRPr="00AA0B81">
              <w:rPr>
                <w:rFonts w:eastAsia="Arial"/>
                <w:sz w:val="22"/>
              </w:rPr>
              <w:t xml:space="preserve">формулювати гіпотези; </w:t>
            </w:r>
          </w:p>
          <w:p w:rsidR="006A47EA" w:rsidRPr="00AA0B81" w:rsidRDefault="006A47EA" w:rsidP="00651E6D">
            <w:pPr>
              <w:numPr>
                <w:ilvl w:val="0"/>
                <w:numId w:val="27"/>
              </w:numPr>
              <w:spacing w:after="29" w:line="259" w:lineRule="auto"/>
            </w:pPr>
            <w:r w:rsidRPr="00AA0B81">
              <w:rPr>
                <w:rFonts w:eastAsia="Arial"/>
                <w:sz w:val="22"/>
              </w:rPr>
              <w:t xml:space="preserve">розв'язувати проблеми; </w:t>
            </w:r>
          </w:p>
          <w:p w:rsidR="006A47EA" w:rsidRPr="00AA0B81" w:rsidRDefault="006A47EA" w:rsidP="00651E6D">
            <w:pPr>
              <w:numPr>
                <w:ilvl w:val="0"/>
                <w:numId w:val="27"/>
              </w:numPr>
              <w:spacing w:after="17" w:line="286" w:lineRule="auto"/>
            </w:pPr>
            <w:r w:rsidRPr="00AA0B81">
              <w:rPr>
                <w:rFonts w:eastAsia="Arial"/>
                <w:sz w:val="22"/>
              </w:rPr>
              <w:t xml:space="preserve">обирати адекватні методи та інструментальні засоби; </w:t>
            </w:r>
          </w:p>
          <w:p w:rsidR="006A47EA" w:rsidRPr="00AA0B81" w:rsidRDefault="006A47EA" w:rsidP="00651E6D">
            <w:pPr>
              <w:numPr>
                <w:ilvl w:val="0"/>
                <w:numId w:val="27"/>
              </w:numPr>
              <w:spacing w:after="18" w:line="285" w:lineRule="auto"/>
            </w:pPr>
            <w:r w:rsidRPr="00AA0B81">
              <w:rPr>
                <w:rFonts w:eastAsia="Arial"/>
                <w:sz w:val="22"/>
              </w:rPr>
              <w:t xml:space="preserve">збирати та логічно й зрозуміло інтерпретувати інформацію; </w:t>
            </w:r>
          </w:p>
          <w:p w:rsidR="006A47EA" w:rsidRPr="00AA0B81" w:rsidRDefault="006A47EA" w:rsidP="00651E6D">
            <w:pPr>
              <w:numPr>
                <w:ilvl w:val="0"/>
                <w:numId w:val="27"/>
              </w:num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використовувати інноваційні підходи до розв’язання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95-100 </w:t>
            </w:r>
          </w:p>
        </w:tc>
      </w:tr>
    </w:tbl>
    <w:p w:rsidR="006A47EA" w:rsidRPr="00AA0B81" w:rsidRDefault="006A47EA" w:rsidP="006A47EA">
      <w:pPr>
        <w:spacing w:line="259" w:lineRule="auto"/>
        <w:ind w:left="-1416" w:right="11061"/>
      </w:pPr>
    </w:p>
    <w:tbl>
      <w:tblPr>
        <w:tblStyle w:val="TableGrid"/>
        <w:tblW w:w="9859" w:type="dxa"/>
        <w:tblInd w:w="-108" w:type="dxa"/>
        <w:tblCellMar>
          <w:top w:w="6" w:type="dxa"/>
          <w:left w:w="65" w:type="dxa"/>
          <w:right w:w="62" w:type="dxa"/>
        </w:tblCellMar>
        <w:tblLook w:val="04A0" w:firstRow="1" w:lastRow="0" w:firstColumn="1" w:lastColumn="0" w:noHBand="0" w:noVBand="1"/>
      </w:tblPr>
      <w:tblGrid>
        <w:gridCol w:w="2420"/>
        <w:gridCol w:w="5996"/>
        <w:gridCol w:w="1443"/>
      </w:tblGrid>
      <w:tr w:rsidR="006A47EA" w:rsidRPr="00AA0B81" w:rsidTr="00651E6D">
        <w:trPr>
          <w:trHeight w:val="54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EA" w:rsidRPr="00AA0B81" w:rsidRDefault="006A47EA" w:rsidP="00651E6D">
            <w:pPr>
              <w:spacing w:line="259" w:lineRule="auto"/>
              <w:ind w:right="80"/>
              <w:jc w:val="right"/>
            </w:pPr>
            <w:r w:rsidRPr="00AA0B81">
              <w:rPr>
                <w:rFonts w:eastAsia="Arial"/>
                <w:b/>
                <w:sz w:val="22"/>
              </w:rPr>
              <w:t xml:space="preserve">Дескриптори НРК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55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Вимоги до знань, умінь, комунікації, автономності та відповідальності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83" w:hanging="151"/>
            </w:pPr>
            <w:r w:rsidRPr="00AA0B81">
              <w:rPr>
                <w:rFonts w:eastAsia="Arial"/>
                <w:b/>
                <w:sz w:val="22"/>
              </w:rPr>
              <w:t xml:space="preserve">Показник оцінки  </w:t>
            </w:r>
          </w:p>
        </w:tc>
      </w:tr>
      <w:tr w:rsidR="006A47EA" w:rsidRPr="00AA0B81" w:rsidTr="00651E6D">
        <w:trPr>
          <w:trHeight w:val="276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1" w:lineRule="auto"/>
              <w:ind w:left="43"/>
            </w:pPr>
            <w:r w:rsidRPr="00AA0B81">
              <w:rPr>
                <w:rFonts w:eastAsia="Arial"/>
                <w:sz w:val="22"/>
              </w:rPr>
              <w:t xml:space="preserve">збирання та інтерпретацію інформації (даних), вибір методів та інструментальних </w:t>
            </w:r>
          </w:p>
          <w:p w:rsidR="006A47EA" w:rsidRPr="00AA0B81" w:rsidRDefault="006A47EA" w:rsidP="00651E6D">
            <w:pPr>
              <w:spacing w:line="259" w:lineRule="auto"/>
              <w:ind w:left="43" w:right="60"/>
            </w:pPr>
            <w:r w:rsidRPr="00AA0B81">
              <w:rPr>
                <w:rFonts w:eastAsia="Arial"/>
                <w:sz w:val="22"/>
              </w:rPr>
              <w:t>засобів, застосування інноваційних підходів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завдання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</w:tr>
      <w:tr w:rsidR="006A47EA" w:rsidRPr="00AA0B81" w:rsidTr="00651E6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 з не грубими помилками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90-94 </w:t>
            </w:r>
          </w:p>
        </w:tc>
      </w:tr>
      <w:tr w:rsidR="006A47EA" w:rsidRPr="00AA0B81" w:rsidTr="00651E6D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85-89 </w:t>
            </w:r>
          </w:p>
        </w:tc>
      </w:tr>
      <w:tr w:rsidR="006A47EA" w:rsidRPr="00AA0B81" w:rsidTr="00651E6D">
        <w:trPr>
          <w:trHeight w:val="8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двох вимог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80-84 </w:t>
            </w:r>
          </w:p>
        </w:tc>
      </w:tr>
      <w:tr w:rsidR="006A47EA" w:rsidRPr="00AA0B81" w:rsidTr="00651E6D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трьох вимог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74-79 </w:t>
            </w:r>
          </w:p>
        </w:tc>
      </w:tr>
      <w:tr w:rsidR="006A47EA" w:rsidRPr="00AA0B81" w:rsidTr="00651E6D">
        <w:trPr>
          <w:trHeight w:val="8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чотирьох вимог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70-73 </w:t>
            </w:r>
          </w:p>
        </w:tc>
      </w:tr>
      <w:tr w:rsidR="006A47EA" w:rsidRPr="00AA0B81" w:rsidTr="00651E6D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 при виконанні завдань за зразком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65-69 </w:t>
            </w:r>
          </w:p>
        </w:tc>
      </w:tr>
      <w:tr w:rsidR="006A47EA" w:rsidRPr="00AA0B81" w:rsidTr="00651E6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застосовувати знання при виконанні завдань за зразком, але з неточностями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60-64 </w:t>
            </w:r>
          </w:p>
        </w:tc>
      </w:tr>
      <w:tr w:rsidR="006A47EA" w:rsidRPr="00AA0B81" w:rsidTr="00651E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рівень умінь незадовільний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&lt;60 </w:t>
            </w:r>
          </w:p>
        </w:tc>
      </w:tr>
      <w:tr w:rsidR="006A47EA" w:rsidRPr="00AA0B81" w:rsidTr="00651E6D">
        <w:trPr>
          <w:trHeight w:val="276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1"/>
              <w:jc w:val="center"/>
            </w:pPr>
            <w:r>
              <w:br w:type="page"/>
            </w:r>
            <w:r w:rsidRPr="00AA0B81">
              <w:rPr>
                <w:rFonts w:eastAsia="Arial"/>
                <w:b/>
                <w:i/>
                <w:sz w:val="22"/>
              </w:rPr>
              <w:t xml:space="preserve">Комунікація </w:t>
            </w:r>
          </w:p>
        </w:tc>
      </w:tr>
      <w:tr w:rsidR="006A47EA" w:rsidRPr="00AA0B81" w:rsidTr="00651E6D">
        <w:trPr>
          <w:trHeight w:val="5264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43"/>
            </w:pPr>
            <w:r w:rsidRPr="00AA0B81">
              <w:rPr>
                <w:noProof/>
                <w:lang w:val="ru-RU"/>
              </w:rPr>
              <w:drawing>
                <wp:inline distT="0" distB="0" distL="0" distR="0" wp14:anchorId="0AFEB218" wp14:editId="6802EB7A">
                  <wp:extent cx="152400" cy="124968"/>
                  <wp:effectExtent l="0" t="0" r="0" b="0"/>
                  <wp:docPr id="2341" name="Picture 2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" name="Picture 23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0B81">
              <w:rPr>
                <w:rFonts w:eastAsia="Arial"/>
                <w:sz w:val="16"/>
              </w:rPr>
              <w:t xml:space="preserve"> </w:t>
            </w:r>
            <w:r w:rsidRPr="00AA0B81">
              <w:rPr>
                <w:rFonts w:eastAsia="Arial"/>
                <w:sz w:val="22"/>
              </w:rPr>
              <w:t xml:space="preserve">донесення до </w:t>
            </w:r>
          </w:p>
          <w:p w:rsidR="006A47EA" w:rsidRPr="00AA0B81" w:rsidRDefault="006A47EA" w:rsidP="00651E6D">
            <w:pPr>
              <w:spacing w:line="257" w:lineRule="auto"/>
              <w:ind w:left="43" w:right="94"/>
            </w:pPr>
            <w:r w:rsidRPr="00AA0B81">
              <w:rPr>
                <w:rFonts w:eastAsia="Arial"/>
                <w:sz w:val="22"/>
              </w:rPr>
              <w:t xml:space="preserve">фахівців і нефахівців інформації, ідей, проблем, рішень та власного досвіду в галузі професійної діяльності; </w:t>
            </w:r>
            <w:r w:rsidRPr="00AA0B81">
              <w:rPr>
                <w:noProof/>
                <w:lang w:val="ru-RU"/>
              </w:rPr>
              <w:drawing>
                <wp:inline distT="0" distB="0" distL="0" distR="0" wp14:anchorId="5310A054" wp14:editId="3FE39DC4">
                  <wp:extent cx="152400" cy="124968"/>
                  <wp:effectExtent l="0" t="0" r="0" b="0"/>
                  <wp:docPr id="2352" name="Picture 2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2" name="Picture 23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0B81">
              <w:rPr>
                <w:rFonts w:eastAsia="Arial"/>
                <w:sz w:val="16"/>
              </w:rPr>
              <w:t xml:space="preserve"> </w:t>
            </w:r>
            <w:r w:rsidRPr="00AA0B81">
              <w:rPr>
                <w:rFonts w:eastAsia="Arial"/>
                <w:sz w:val="22"/>
              </w:rPr>
              <w:t xml:space="preserve">здатність </w:t>
            </w:r>
          </w:p>
          <w:p w:rsidR="006A47EA" w:rsidRPr="00AA0B81" w:rsidRDefault="006A47EA" w:rsidP="00651E6D">
            <w:pPr>
              <w:spacing w:line="259" w:lineRule="auto"/>
              <w:ind w:left="43"/>
            </w:pPr>
            <w:r w:rsidRPr="00AA0B81">
              <w:rPr>
                <w:rFonts w:eastAsia="Arial"/>
                <w:sz w:val="22"/>
              </w:rPr>
              <w:t>ефективно формувати комунікаційну стратегію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31" w:line="259" w:lineRule="auto"/>
            </w:pPr>
            <w:r w:rsidRPr="00AA0B81">
              <w:rPr>
                <w:rFonts w:eastAsia="Arial"/>
                <w:sz w:val="22"/>
              </w:rPr>
              <w:t xml:space="preserve">Вільне володіння проблематикою галузі. </w:t>
            </w:r>
          </w:p>
          <w:p w:rsidR="006A47EA" w:rsidRPr="00AA0B81" w:rsidRDefault="006A47EA" w:rsidP="00651E6D">
            <w:pPr>
              <w:spacing w:after="39" w:line="259" w:lineRule="auto"/>
            </w:pPr>
            <w:r w:rsidRPr="00AA0B81">
              <w:rPr>
                <w:rFonts w:eastAsia="Arial"/>
                <w:sz w:val="22"/>
              </w:rPr>
              <w:t xml:space="preserve">Зрозумілість відповіді (доповіді). Мова: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after="23" w:line="259" w:lineRule="auto"/>
            </w:pPr>
            <w:r w:rsidRPr="00AA0B81">
              <w:rPr>
                <w:rFonts w:eastAsia="Arial"/>
                <w:sz w:val="22"/>
              </w:rPr>
              <w:t xml:space="preserve">правильна;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after="23" w:line="259" w:lineRule="auto"/>
            </w:pPr>
            <w:r w:rsidRPr="00AA0B81">
              <w:rPr>
                <w:rFonts w:eastAsia="Arial"/>
                <w:sz w:val="22"/>
              </w:rPr>
              <w:t xml:space="preserve">чиста;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after="23" w:line="259" w:lineRule="auto"/>
            </w:pPr>
            <w:r w:rsidRPr="00AA0B81">
              <w:rPr>
                <w:rFonts w:eastAsia="Arial"/>
                <w:sz w:val="22"/>
              </w:rPr>
              <w:t xml:space="preserve">ясна;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after="24" w:line="259" w:lineRule="auto"/>
            </w:pPr>
            <w:r w:rsidRPr="00AA0B81">
              <w:rPr>
                <w:rFonts w:eastAsia="Arial"/>
                <w:sz w:val="22"/>
              </w:rPr>
              <w:t xml:space="preserve">точна;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line="281" w:lineRule="auto"/>
            </w:pPr>
            <w:r w:rsidRPr="00AA0B81">
              <w:rPr>
                <w:rFonts w:eastAsia="Arial"/>
                <w:sz w:val="22"/>
              </w:rPr>
              <w:t xml:space="preserve">логічна;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виразна;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after="14" w:line="259" w:lineRule="auto"/>
            </w:pPr>
            <w:r w:rsidRPr="00AA0B81">
              <w:rPr>
                <w:rFonts w:eastAsia="Arial"/>
                <w:sz w:val="22"/>
              </w:rPr>
              <w:t xml:space="preserve">лаконічна. </w:t>
            </w:r>
          </w:p>
          <w:p w:rsidR="006A47EA" w:rsidRPr="00AA0B81" w:rsidRDefault="006A47EA" w:rsidP="00651E6D">
            <w:pPr>
              <w:spacing w:after="45" w:line="259" w:lineRule="auto"/>
            </w:pPr>
            <w:r w:rsidRPr="00AA0B81">
              <w:rPr>
                <w:rFonts w:eastAsia="Arial"/>
                <w:sz w:val="22"/>
              </w:rPr>
              <w:t xml:space="preserve">Комунікаційна стратегія: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after="28" w:line="259" w:lineRule="auto"/>
            </w:pPr>
            <w:r w:rsidRPr="00AA0B81">
              <w:rPr>
                <w:rFonts w:eastAsia="Arial"/>
                <w:sz w:val="22"/>
              </w:rPr>
              <w:t xml:space="preserve">послідовний і несуперечливий розвиток думки;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after="29" w:line="259" w:lineRule="auto"/>
            </w:pPr>
            <w:r w:rsidRPr="00AA0B81">
              <w:rPr>
                <w:rFonts w:eastAsia="Arial"/>
                <w:sz w:val="22"/>
              </w:rPr>
              <w:t xml:space="preserve">наявність логічних власних суджень;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after="12" w:line="287" w:lineRule="auto"/>
            </w:pPr>
            <w:r w:rsidRPr="00AA0B81">
              <w:rPr>
                <w:rFonts w:eastAsia="Arial"/>
                <w:sz w:val="22"/>
              </w:rPr>
              <w:t xml:space="preserve">доречна аргументації та її відповідність відстоюваним положенням;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after="28" w:line="259" w:lineRule="auto"/>
            </w:pPr>
            <w:r w:rsidRPr="00AA0B81">
              <w:rPr>
                <w:rFonts w:eastAsia="Arial"/>
                <w:sz w:val="22"/>
              </w:rPr>
              <w:t xml:space="preserve">правильна структура відповіді (доповіді);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after="29" w:line="259" w:lineRule="auto"/>
            </w:pPr>
            <w:r w:rsidRPr="00AA0B81">
              <w:rPr>
                <w:rFonts w:eastAsia="Arial"/>
                <w:sz w:val="22"/>
              </w:rPr>
              <w:t xml:space="preserve">правильність відповідей на запитання;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доречна техніка відповідей на запитання;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здатність робити висновки та формулювати пропозиції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95-100 </w:t>
            </w:r>
          </w:p>
        </w:tc>
      </w:tr>
      <w:tr w:rsidR="006A47EA" w:rsidRPr="00AA0B81" w:rsidTr="00651E6D">
        <w:trPr>
          <w:trHeight w:val="13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84" w:lineRule="auto"/>
            </w:pPr>
            <w:r w:rsidRPr="00AA0B81">
              <w:rPr>
                <w:rFonts w:eastAsia="Arial"/>
                <w:sz w:val="22"/>
              </w:rPr>
              <w:t xml:space="preserve">Достатнє володіння проблематикою галузі з незначними хибами. </w:t>
            </w:r>
          </w:p>
          <w:p w:rsidR="006A47EA" w:rsidRPr="00AA0B81" w:rsidRDefault="006A47EA" w:rsidP="00651E6D">
            <w:pPr>
              <w:spacing w:after="3" w:line="284" w:lineRule="auto"/>
            </w:pPr>
            <w:r w:rsidRPr="00AA0B81">
              <w:rPr>
                <w:rFonts w:eastAsia="Arial"/>
                <w:sz w:val="22"/>
              </w:rPr>
              <w:t xml:space="preserve">Достатня зрозумілість відповіді (доповіді) з незначними хибами. </w:t>
            </w:r>
          </w:p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Доречна комунікаційна стратегія з незначними хибами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90-94 </w:t>
            </w:r>
          </w:p>
        </w:tc>
      </w:tr>
      <w:tr w:rsidR="006A47EA" w:rsidRPr="00AA0B81" w:rsidTr="00651E6D">
        <w:trPr>
          <w:trHeight w:val="10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Добре володіння проблематикою галузі. </w:t>
            </w:r>
          </w:p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Добра зрозумілість відповіді (доповіді) та доречна комунікаційна стратегія (сумарно не реалізовано три вимоги)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85-89 </w:t>
            </w:r>
          </w:p>
        </w:tc>
      </w:tr>
      <w:tr w:rsidR="006A47EA" w:rsidRPr="00AA0B81" w:rsidTr="00651E6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Добре володіння проблематикою галузі. </w:t>
            </w:r>
          </w:p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Добра зрозумілість відповіді (доповіді) та доречна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80-84 </w:t>
            </w:r>
          </w:p>
        </w:tc>
      </w:tr>
    </w:tbl>
    <w:p w:rsidR="006A47EA" w:rsidRPr="00AA0B81" w:rsidRDefault="006A47EA" w:rsidP="006A47EA">
      <w:pPr>
        <w:spacing w:line="259" w:lineRule="auto"/>
        <w:ind w:left="-1416" w:right="11061"/>
      </w:pPr>
    </w:p>
    <w:tbl>
      <w:tblPr>
        <w:tblStyle w:val="TableGrid"/>
        <w:tblW w:w="9859" w:type="dxa"/>
        <w:tblInd w:w="-108" w:type="dxa"/>
        <w:tblCellMar>
          <w:top w:w="5" w:type="dxa"/>
          <w:left w:w="50" w:type="dxa"/>
          <w:right w:w="26" w:type="dxa"/>
        </w:tblCellMar>
        <w:tblLook w:val="04A0" w:firstRow="1" w:lastRow="0" w:firstColumn="1" w:lastColumn="0" w:noHBand="0" w:noVBand="1"/>
      </w:tblPr>
      <w:tblGrid>
        <w:gridCol w:w="2369"/>
        <w:gridCol w:w="94"/>
        <w:gridCol w:w="5961"/>
        <w:gridCol w:w="1435"/>
      </w:tblGrid>
      <w:tr w:rsidR="006A47EA" w:rsidRPr="00AA0B81" w:rsidTr="00651E6D">
        <w:trPr>
          <w:trHeight w:val="543"/>
        </w:trPr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EA" w:rsidRPr="00AA0B81" w:rsidRDefault="006A47EA" w:rsidP="00651E6D">
            <w:pPr>
              <w:spacing w:line="259" w:lineRule="auto"/>
              <w:ind w:left="164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Дескриптори НРК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6" w:right="9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Вимоги до знань, умінь, комунікації, автономності та відповідальності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89" w:hanging="151"/>
            </w:pPr>
            <w:r w:rsidRPr="00AA0B81">
              <w:rPr>
                <w:rFonts w:eastAsia="Arial"/>
                <w:b/>
                <w:sz w:val="22"/>
              </w:rPr>
              <w:t xml:space="preserve">Показник оцінки  </w:t>
            </w:r>
          </w:p>
        </w:tc>
      </w:tr>
      <w:tr w:rsidR="006A47EA" w:rsidRPr="00AA0B81" w:rsidTr="00651E6D">
        <w:trPr>
          <w:trHeight w:val="540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комунікаційна стратегія (сумарно не реалізовано чотири вимоги)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</w:tr>
      <w:tr w:rsidR="006A47EA" w:rsidRPr="00AA0B81" w:rsidTr="00651E6D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Добре володіння проблематикою галузі. </w:t>
            </w:r>
          </w:p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Добра зрозумілість відповіді (доповіді) та доречна комунікаційна стратегія (сумарно не реалізовано п’ять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 xml:space="preserve">74-79 </w:t>
            </w:r>
          </w:p>
        </w:tc>
      </w:tr>
      <w:tr w:rsidR="006A47EA" w:rsidRPr="00AA0B81" w:rsidTr="00651E6D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31"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Задовільне володіння проблематикою галузі. </w:t>
            </w:r>
          </w:p>
          <w:p w:rsidR="006A47EA" w:rsidRPr="00AA0B81" w:rsidRDefault="006A47EA" w:rsidP="00651E6D">
            <w:pPr>
              <w:spacing w:line="259" w:lineRule="auto"/>
              <w:ind w:left="65" w:right="226"/>
            </w:pPr>
            <w:r w:rsidRPr="00AA0B81">
              <w:rPr>
                <w:rFonts w:eastAsia="Arial"/>
                <w:sz w:val="22"/>
              </w:rPr>
              <w:t xml:space="preserve">Задовільна зрозумілість відповіді (доповіді) та доречна комунікаційна стратегія (сумарно не реалізовано сім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>70-73</w:t>
            </w:r>
            <w:r w:rsidRPr="00AA0B81">
              <w:rPr>
                <w:rFonts w:eastAsia="Arial"/>
                <w:sz w:val="22"/>
              </w:rPr>
              <w:t xml:space="preserve"> </w:t>
            </w:r>
          </w:p>
        </w:tc>
      </w:tr>
      <w:tr w:rsidR="006A47EA" w:rsidRPr="00AA0B81" w:rsidTr="00651E6D">
        <w:trPr>
          <w:trHeight w:val="10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 w:right="241"/>
            </w:pPr>
            <w:r w:rsidRPr="00AA0B81">
              <w:rPr>
                <w:rFonts w:eastAsia="Arial"/>
                <w:sz w:val="22"/>
              </w:rPr>
              <w:t xml:space="preserve">Часткове володіння проблематикою галузі. Задовільна зрозумілість відповіді (доповіді) та комунікаційна стратегія з хибами (сумарно не реалізовано дев’ять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>65-69</w:t>
            </w:r>
            <w:r w:rsidRPr="00AA0B81">
              <w:rPr>
                <w:rFonts w:eastAsia="Arial"/>
                <w:sz w:val="22"/>
              </w:rPr>
              <w:t xml:space="preserve"> </w:t>
            </w:r>
          </w:p>
        </w:tc>
      </w:tr>
      <w:tr w:rsidR="006A47EA" w:rsidRPr="00AA0B81" w:rsidTr="00651E6D">
        <w:trPr>
          <w:trHeight w:val="10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>Фрагментарне володіння проблематикою галузі.</w:t>
            </w:r>
            <w:r w:rsidRPr="00AA0B81">
              <w:rPr>
                <w:rFonts w:eastAsia="Arial"/>
                <w:sz w:val="21"/>
              </w:rPr>
              <w:t xml:space="preserve"> </w:t>
            </w:r>
            <w:r w:rsidRPr="00AA0B81">
              <w:rPr>
                <w:rFonts w:eastAsia="Arial"/>
                <w:sz w:val="22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  <w:r w:rsidRPr="00AA0B81">
              <w:rPr>
                <w:rFonts w:eastAsia="Arial"/>
                <w:sz w:val="21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>60-64</w:t>
            </w:r>
            <w:r w:rsidRPr="00AA0B81">
              <w:rPr>
                <w:rFonts w:eastAsia="Arial"/>
                <w:sz w:val="22"/>
              </w:rPr>
              <w:t xml:space="preserve"> </w:t>
            </w:r>
          </w:p>
        </w:tc>
      </w:tr>
      <w:tr w:rsidR="006A47EA" w:rsidRPr="00AA0B81" w:rsidTr="00651E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>Рівень комунікації незадовільний</w:t>
            </w:r>
            <w:r w:rsidRPr="00AA0B81">
              <w:rPr>
                <w:rFonts w:eastAsia="Arial"/>
                <w:sz w:val="21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 xml:space="preserve">&lt;60 </w:t>
            </w:r>
          </w:p>
        </w:tc>
      </w:tr>
      <w:tr w:rsidR="006A47EA" w:rsidRPr="00AA0B81" w:rsidTr="00651E6D">
        <w:trPr>
          <w:trHeight w:val="276"/>
        </w:trPr>
        <w:tc>
          <w:tcPr>
            <w:tcW w:w="9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4"/>
              <w:jc w:val="center"/>
            </w:pPr>
            <w:r w:rsidRPr="00AA0B81">
              <w:rPr>
                <w:rFonts w:eastAsia="Arial"/>
                <w:b/>
                <w:i/>
                <w:sz w:val="22"/>
              </w:rPr>
              <w:t xml:space="preserve">Автономність та відповідальність </w:t>
            </w:r>
          </w:p>
        </w:tc>
      </w:tr>
      <w:tr w:rsidR="006A47EA" w:rsidRPr="00AA0B81" w:rsidTr="00651E6D">
        <w:trPr>
          <w:trHeight w:val="7921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numPr>
                <w:ilvl w:val="0"/>
                <w:numId w:val="29"/>
              </w:numPr>
              <w:spacing w:line="259" w:lineRule="auto"/>
              <w:ind w:hanging="276"/>
            </w:pPr>
            <w:r w:rsidRPr="00AA0B81">
              <w:rPr>
                <w:rFonts w:eastAsia="Arial"/>
                <w:sz w:val="22"/>
              </w:rPr>
              <w:t xml:space="preserve">управління </w:t>
            </w:r>
          </w:p>
          <w:p w:rsidR="006A47EA" w:rsidRPr="00AA0B81" w:rsidRDefault="006A47EA" w:rsidP="00651E6D">
            <w:pPr>
              <w:spacing w:line="258" w:lineRule="auto"/>
              <w:ind w:left="58"/>
            </w:pPr>
            <w:r w:rsidRPr="00AA0B81">
              <w:rPr>
                <w:rFonts w:eastAsia="Arial"/>
                <w:sz w:val="22"/>
              </w:rPr>
              <w:t xml:space="preserve">комплексними діями або проектами, відповідальність за прийняття рішень у непередбачуваних умовах; </w:t>
            </w:r>
          </w:p>
          <w:p w:rsidR="006A47EA" w:rsidRPr="00AA0B81" w:rsidRDefault="006A47EA" w:rsidP="00651E6D">
            <w:pPr>
              <w:numPr>
                <w:ilvl w:val="0"/>
                <w:numId w:val="29"/>
              </w:numPr>
              <w:spacing w:line="259" w:lineRule="auto"/>
              <w:ind w:hanging="276"/>
            </w:pPr>
            <w:r w:rsidRPr="00AA0B81">
              <w:rPr>
                <w:rFonts w:eastAsia="Arial"/>
                <w:sz w:val="22"/>
              </w:rPr>
              <w:t xml:space="preserve">відповідальність </w:t>
            </w:r>
          </w:p>
          <w:p w:rsidR="006A47EA" w:rsidRPr="00AA0B81" w:rsidRDefault="006A47EA" w:rsidP="00651E6D">
            <w:pPr>
              <w:spacing w:line="270" w:lineRule="auto"/>
            </w:pPr>
            <w:r w:rsidRPr="00AA0B81">
              <w:rPr>
                <w:rFonts w:eastAsia="Arial"/>
                <w:sz w:val="22"/>
              </w:rPr>
              <w:t>за професійний розвиток окремих осіб та/або груп осіб;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  <w:p w:rsidR="006A47EA" w:rsidRPr="00AA0B81" w:rsidRDefault="006A47EA" w:rsidP="00651E6D">
            <w:pPr>
              <w:numPr>
                <w:ilvl w:val="0"/>
                <w:numId w:val="29"/>
              </w:numPr>
              <w:spacing w:line="259" w:lineRule="auto"/>
              <w:ind w:hanging="276"/>
            </w:pPr>
            <w:r w:rsidRPr="00AA0B81">
              <w:rPr>
                <w:rFonts w:eastAsia="Arial"/>
                <w:sz w:val="22"/>
              </w:rPr>
              <w:t xml:space="preserve">здатність до </w:t>
            </w:r>
          </w:p>
          <w:p w:rsidR="006A47EA" w:rsidRPr="00AA0B81" w:rsidRDefault="006A47EA" w:rsidP="00651E6D">
            <w:pPr>
              <w:spacing w:line="259" w:lineRule="auto"/>
              <w:ind w:right="5"/>
            </w:pPr>
            <w:r w:rsidRPr="00AA0B81">
              <w:rPr>
                <w:rFonts w:eastAsia="Arial"/>
                <w:sz w:val="22"/>
              </w:rPr>
              <w:t>подальшого навчання з високим рівнем автономності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" w:line="286" w:lineRule="auto"/>
              <w:ind w:left="50"/>
            </w:pPr>
            <w:r w:rsidRPr="00AA0B81">
              <w:rPr>
                <w:rFonts w:eastAsia="Arial"/>
                <w:sz w:val="22"/>
              </w:rPr>
              <w:t xml:space="preserve">Відмінне володіння компетенціями менеджменту особистості, орієнтованих на: </w:t>
            </w:r>
          </w:p>
          <w:p w:rsidR="006A47EA" w:rsidRPr="00AA0B81" w:rsidRDefault="006A47EA" w:rsidP="00651E6D">
            <w:pPr>
              <w:spacing w:after="34" w:line="269" w:lineRule="auto"/>
              <w:ind w:left="50"/>
            </w:pPr>
            <w:r w:rsidRPr="00AA0B81">
              <w:rPr>
                <w:rFonts w:eastAsia="Arial"/>
                <w:sz w:val="22"/>
              </w:rPr>
              <w:t xml:space="preserve">1) управління комплексними проектами, що передбачає: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 </w:t>
            </w:r>
          </w:p>
          <w:p w:rsidR="006A47EA" w:rsidRPr="00AA0B81" w:rsidRDefault="006A47EA" w:rsidP="00651E6D">
            <w:pPr>
              <w:numPr>
                <w:ilvl w:val="0"/>
                <w:numId w:val="30"/>
              </w:numPr>
              <w:spacing w:after="27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здатність до роботи в команді; </w:t>
            </w:r>
          </w:p>
          <w:p w:rsidR="006A47EA" w:rsidRPr="00AA0B81" w:rsidRDefault="006A47EA" w:rsidP="00651E6D">
            <w:pPr>
              <w:numPr>
                <w:ilvl w:val="0"/>
                <w:numId w:val="30"/>
              </w:numPr>
              <w:spacing w:after="11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контроль власних дій; </w:t>
            </w:r>
          </w:p>
          <w:p w:rsidR="006A47EA" w:rsidRPr="00AA0B81" w:rsidRDefault="006A47EA" w:rsidP="00651E6D">
            <w:pPr>
              <w:spacing w:after="13" w:line="287" w:lineRule="auto"/>
              <w:ind w:left="50" w:right="669"/>
            </w:pPr>
            <w:r w:rsidRPr="00AA0B81">
              <w:rPr>
                <w:rFonts w:eastAsia="Arial"/>
                <w:sz w:val="22"/>
              </w:rPr>
              <w:t xml:space="preserve">2) відповідальність за прийняття рішень в непередбачуваних умовах, що включає: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обґрунтування власних рішень положеннями нормативної бази галузевого та державного рівнів; </w:t>
            </w:r>
          </w:p>
          <w:p w:rsidR="006A47EA" w:rsidRPr="00AA0B81" w:rsidRDefault="006A47EA" w:rsidP="00651E6D">
            <w:pPr>
              <w:numPr>
                <w:ilvl w:val="0"/>
                <w:numId w:val="31"/>
              </w:numPr>
              <w:spacing w:after="28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самостійність під час виконання поставлених завдань; </w:t>
            </w:r>
          </w:p>
          <w:p w:rsidR="006A47EA" w:rsidRPr="00AA0B81" w:rsidRDefault="006A47EA" w:rsidP="00651E6D">
            <w:pPr>
              <w:numPr>
                <w:ilvl w:val="0"/>
                <w:numId w:val="31"/>
              </w:numPr>
              <w:spacing w:after="28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ініціативу в обговоренні проблем; </w:t>
            </w:r>
          </w:p>
          <w:p w:rsidR="006A47EA" w:rsidRPr="00AA0B81" w:rsidRDefault="006A47EA" w:rsidP="00651E6D">
            <w:pPr>
              <w:numPr>
                <w:ilvl w:val="0"/>
                <w:numId w:val="31"/>
              </w:numPr>
              <w:spacing w:after="14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відповідальність за взаємовідносини; </w:t>
            </w:r>
          </w:p>
          <w:p w:rsidR="006A47EA" w:rsidRPr="00AA0B81" w:rsidRDefault="006A47EA" w:rsidP="00651E6D">
            <w:pPr>
              <w:spacing w:after="10" w:line="289" w:lineRule="auto"/>
              <w:ind w:left="50"/>
            </w:pPr>
            <w:r w:rsidRPr="00AA0B81">
              <w:rPr>
                <w:rFonts w:eastAsia="Arial"/>
                <w:sz w:val="22"/>
              </w:rPr>
              <w:t xml:space="preserve">3) відповідальність за професійний розвиток окремих осіб та/або груп осіб, що передбачає: </w:t>
            </w:r>
          </w:p>
          <w:p w:rsidR="006A47EA" w:rsidRPr="00AA0B81" w:rsidRDefault="006A47EA" w:rsidP="00651E6D">
            <w:pPr>
              <w:numPr>
                <w:ilvl w:val="0"/>
                <w:numId w:val="32"/>
              </w:numPr>
              <w:spacing w:after="16" w:line="286" w:lineRule="auto"/>
            </w:pPr>
            <w:r w:rsidRPr="00AA0B81">
              <w:rPr>
                <w:rFonts w:eastAsia="Arial"/>
                <w:sz w:val="22"/>
              </w:rPr>
              <w:t xml:space="preserve">використання професійно-орієнтовних навичок; 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використання доказів із самостійною і правильною аргументацією; </w:t>
            </w:r>
          </w:p>
          <w:p w:rsidR="006A47EA" w:rsidRPr="00AA0B81" w:rsidRDefault="006A47EA" w:rsidP="00651E6D">
            <w:pPr>
              <w:numPr>
                <w:ilvl w:val="0"/>
                <w:numId w:val="32"/>
              </w:numPr>
              <w:spacing w:after="16" w:line="286" w:lineRule="auto"/>
            </w:pPr>
            <w:r w:rsidRPr="00AA0B81">
              <w:rPr>
                <w:rFonts w:eastAsia="Arial"/>
                <w:sz w:val="22"/>
              </w:rPr>
              <w:t xml:space="preserve">володіння всіма видами навчальної діяльності; 4) здатність до подальшого навчання з високим рівнем автономності, що передбачає: </w:t>
            </w:r>
          </w:p>
          <w:p w:rsidR="006A47EA" w:rsidRPr="00AA0B81" w:rsidRDefault="006A47EA" w:rsidP="00651E6D">
            <w:pPr>
              <w:numPr>
                <w:ilvl w:val="0"/>
                <w:numId w:val="32"/>
              </w:numPr>
              <w:spacing w:after="28" w:line="259" w:lineRule="auto"/>
            </w:pPr>
            <w:r w:rsidRPr="00AA0B81">
              <w:rPr>
                <w:rFonts w:eastAsia="Arial"/>
                <w:sz w:val="22"/>
              </w:rPr>
              <w:t xml:space="preserve">ступінь володіння фундаментальними знаннями;  </w:t>
            </w:r>
          </w:p>
          <w:p w:rsidR="006A47EA" w:rsidRPr="00AA0B81" w:rsidRDefault="006A47EA" w:rsidP="00651E6D">
            <w:pPr>
              <w:numPr>
                <w:ilvl w:val="0"/>
                <w:numId w:val="32"/>
              </w:numPr>
              <w:spacing w:after="29" w:line="259" w:lineRule="auto"/>
            </w:pPr>
            <w:r w:rsidRPr="00AA0B81">
              <w:rPr>
                <w:rFonts w:eastAsia="Arial"/>
                <w:sz w:val="22"/>
              </w:rPr>
              <w:t xml:space="preserve">самостійність оцінних суджень; </w:t>
            </w:r>
          </w:p>
          <w:p w:rsidR="006A47EA" w:rsidRPr="00AA0B81" w:rsidRDefault="006A47EA" w:rsidP="00651E6D">
            <w:pPr>
              <w:numPr>
                <w:ilvl w:val="0"/>
                <w:numId w:val="32"/>
              </w:numPr>
              <w:spacing w:after="17" w:line="285" w:lineRule="auto"/>
            </w:pPr>
            <w:r w:rsidRPr="00AA0B81">
              <w:rPr>
                <w:rFonts w:eastAsia="Arial"/>
                <w:sz w:val="22"/>
              </w:rPr>
              <w:t xml:space="preserve">високий рівень сформованості загальнонавчальних умінь і навичок; </w:t>
            </w:r>
          </w:p>
          <w:p w:rsidR="006A47EA" w:rsidRPr="00AA0B81" w:rsidRDefault="006A47EA" w:rsidP="00651E6D">
            <w:pPr>
              <w:numPr>
                <w:ilvl w:val="0"/>
                <w:numId w:val="32"/>
              </w:num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самостійний пошук та аналіз  джерел інформації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17"/>
              <w:jc w:val="center"/>
            </w:pPr>
            <w:r w:rsidRPr="00AA0B81">
              <w:rPr>
                <w:rFonts w:eastAsia="Arial"/>
                <w:sz w:val="21"/>
              </w:rPr>
              <w:t xml:space="preserve">95-100 </w:t>
            </w:r>
          </w:p>
        </w:tc>
      </w:tr>
      <w:tr w:rsidR="006A47EA" w:rsidRPr="00AA0B81" w:rsidTr="00651E6D">
        <w:trPr>
          <w:trHeight w:val="5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50"/>
            </w:pPr>
            <w:r w:rsidRPr="00AA0B81">
              <w:rPr>
                <w:rFonts w:eastAsia="Arial"/>
                <w:sz w:val="22"/>
              </w:rPr>
              <w:t>Упевнене володіння компетенціями менеджменту особистості (не реалізовано дві вимоги)</w:t>
            </w:r>
            <w:r w:rsidRPr="00AA0B8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17"/>
              <w:jc w:val="center"/>
            </w:pPr>
            <w:r w:rsidRPr="00AA0B81">
              <w:rPr>
                <w:rFonts w:eastAsia="Arial"/>
                <w:sz w:val="21"/>
              </w:rPr>
              <w:t xml:space="preserve">90-94 </w:t>
            </w:r>
          </w:p>
        </w:tc>
      </w:tr>
      <w:tr w:rsidR="006A47EA" w:rsidRPr="00AA0B81" w:rsidTr="00651E6D">
        <w:trPr>
          <w:trHeight w:val="543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EA" w:rsidRPr="00AA0B81" w:rsidRDefault="006A47EA" w:rsidP="00651E6D">
            <w:pPr>
              <w:spacing w:line="259" w:lineRule="auto"/>
              <w:ind w:right="59"/>
              <w:jc w:val="right"/>
            </w:pPr>
            <w:r w:rsidRPr="00AA0B81">
              <w:rPr>
                <w:rFonts w:eastAsia="Arial"/>
                <w:b/>
                <w:sz w:val="22"/>
              </w:rPr>
              <w:t xml:space="preserve">Дескриптори НРК 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6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Вимоги до знань, умінь, комунікації, автономності та відповідальності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31" w:hanging="151"/>
            </w:pPr>
            <w:r w:rsidRPr="00AA0B81">
              <w:rPr>
                <w:rFonts w:eastAsia="Arial"/>
                <w:b/>
                <w:sz w:val="22"/>
              </w:rPr>
              <w:t xml:space="preserve">Показник оцінки  </w:t>
            </w:r>
          </w:p>
        </w:tc>
      </w:tr>
      <w:tr w:rsidR="006A47EA" w:rsidRPr="00AA0B81" w:rsidTr="00651E6D">
        <w:trPr>
          <w:trHeight w:val="540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>Добре володіння компетенціями менеджменту особистості (не реалізовано три вимоги)</w:t>
            </w:r>
            <w:r w:rsidRPr="00AA0B8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85-89 </w:t>
            </w:r>
          </w:p>
        </w:tc>
      </w:tr>
      <w:tr w:rsidR="006A47EA" w:rsidRPr="00AA0B81" w:rsidTr="00651E6D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>Добре володіння компетенціями менеджменту особистості (не реалізовано чотири вимоги)</w:t>
            </w:r>
            <w:r w:rsidRPr="00AA0B8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80-84 </w:t>
            </w:r>
          </w:p>
        </w:tc>
      </w:tr>
      <w:tr w:rsidR="006A47EA" w:rsidRPr="00AA0B81" w:rsidTr="00651E6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Добре володіння компетенціями менеджменту особистості (не реалізовано шість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74-79 </w:t>
            </w:r>
          </w:p>
        </w:tc>
      </w:tr>
      <w:tr w:rsidR="006A47EA" w:rsidRPr="00AA0B81" w:rsidTr="00651E6D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Задовільне володіння компетенціями менеджменту особистості (не реалізовано сім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70-73 </w:t>
            </w:r>
          </w:p>
        </w:tc>
      </w:tr>
      <w:tr w:rsidR="006A47EA" w:rsidRPr="00AA0B81" w:rsidTr="00651E6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Задовільне володіння компетенціями менеджменту особистості (не реалізовано вісім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2"/>
              </w:rPr>
              <w:t xml:space="preserve">65-69 </w:t>
            </w:r>
          </w:p>
        </w:tc>
      </w:tr>
      <w:tr w:rsidR="006A47EA" w:rsidRPr="00AA0B81" w:rsidTr="00651E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Рівень автономності та відповідальності фрагментарний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60-64 </w:t>
            </w:r>
          </w:p>
        </w:tc>
      </w:tr>
      <w:tr w:rsidR="006A47EA" w:rsidRPr="00AA0B81" w:rsidTr="00651E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Рівень автономності та відповідальності незадовільний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&lt;60 </w:t>
            </w:r>
          </w:p>
        </w:tc>
      </w:tr>
    </w:tbl>
    <w:p w:rsidR="006A47EA" w:rsidRPr="0063475A" w:rsidRDefault="006A47EA" w:rsidP="006A47EA">
      <w:pPr>
        <w:spacing w:after="119" w:line="259" w:lineRule="auto"/>
        <w:ind w:left="623"/>
        <w:jc w:val="center"/>
      </w:pPr>
      <w:r w:rsidRPr="0063475A">
        <w:rPr>
          <w:rFonts w:ascii="Arial" w:eastAsia="Arial" w:hAnsi="Arial" w:cs="Arial"/>
          <w:b/>
          <w:i/>
          <w:sz w:val="22"/>
        </w:rPr>
        <w:t xml:space="preserve"> </w:t>
      </w:r>
    </w:p>
    <w:p w:rsidR="00680664" w:rsidRPr="004A0405" w:rsidRDefault="00680664" w:rsidP="009D1C24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9" w:name="_Hlk498191233"/>
      <w:bookmarkStart w:id="20" w:name="_Toc534664494"/>
      <w:bookmarkEnd w:id="9"/>
      <w:bookmarkEnd w:id="19"/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20"/>
    </w:p>
    <w:p w:rsidR="00680664" w:rsidRDefault="00680664" w:rsidP="00234B6B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w:rsidR="00680664" w:rsidRPr="000D03FA" w:rsidRDefault="00680664" w:rsidP="004A0405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Дистанційна платформа </w:t>
      </w:r>
      <w:r w:rsidR="00B06427">
        <w:rPr>
          <w:bCs/>
          <w:color w:val="000000"/>
          <w:sz w:val="28"/>
          <w:szCs w:val="28"/>
        </w:rPr>
        <w:t>М</w:t>
      </w:r>
      <w:r w:rsidR="00B06427">
        <w:rPr>
          <w:bCs/>
          <w:color w:val="000000"/>
          <w:sz w:val="28"/>
          <w:szCs w:val="28"/>
          <w:lang w:val="en-US"/>
        </w:rPr>
        <w:t>oodl</w:t>
      </w:r>
      <w:r w:rsidR="00B06427">
        <w:rPr>
          <w:bCs/>
          <w:color w:val="000000"/>
          <w:sz w:val="28"/>
          <w:szCs w:val="28"/>
        </w:rPr>
        <w:t>е</w:t>
      </w:r>
      <w:r w:rsidRPr="000D03FA">
        <w:rPr>
          <w:bCs/>
          <w:color w:val="000000"/>
          <w:sz w:val="28"/>
          <w:szCs w:val="28"/>
        </w:rPr>
        <w:t>.</w:t>
      </w:r>
    </w:p>
    <w:p w:rsidR="00680664" w:rsidRPr="00BD08A8" w:rsidRDefault="00680664" w:rsidP="00B74EFF">
      <w:pPr>
        <w:pStyle w:val="1"/>
        <w:spacing w:after="24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1" w:name="_Toc534664495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21"/>
    </w:p>
    <w:p w:rsidR="00604FC3" w:rsidRDefault="00604FC3" w:rsidP="00604FC3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 України «Про транспорт» №232-94-ВС від 10.11.1994.</w:t>
      </w:r>
    </w:p>
    <w:p w:rsidR="00604FC3" w:rsidRDefault="00604FC3" w:rsidP="00604FC3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Білятинський О.А., Старойвода В.П. Проектування капітального ремонту і реконструкції доріг: Підручник. – К.: Вища освіта, 2003. – 343 с.</w:t>
      </w:r>
    </w:p>
    <w:p w:rsidR="00604FC3" w:rsidRPr="00220179" w:rsidRDefault="00604FC3" w:rsidP="00604FC3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Гофман В.А., Ромаданов Г.А. Общий курс автомобильных дорог. Учебник для вузов. М., «Высшая школа», 1976. – 207 с.</w:t>
      </w:r>
    </w:p>
    <w:p w:rsidR="00604FC3" w:rsidRPr="00220179" w:rsidRDefault="00604FC3" w:rsidP="00604FC3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Некрасов В.К., Алиев Р.М. Эксплуатация автомобильных дорог. Учебник для автодорожных вузов. – 2-е изд., перераб. – М.: Высшая школа, 1983. – 287 с.</w:t>
      </w:r>
    </w:p>
    <w:p w:rsidR="00604FC3" w:rsidRPr="00082977" w:rsidRDefault="00604FC3" w:rsidP="00604FC3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Чумаков Ю.Л., Кубасов А.У., Тарабарко Н.С. Строительство и эксплуатация автомобильных дорог. Учебник для автом.-дор. техникумов. – М., Транспорт, 1976. – 424 с.</w:t>
      </w:r>
    </w:p>
    <w:p w:rsidR="00604FC3" w:rsidRPr="00082977" w:rsidRDefault="00604FC3" w:rsidP="00604FC3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Бируля А.К. Эксплуатация автомобильных дорог. – М.: Транспорт, 1966. – 326 с.</w:t>
      </w:r>
    </w:p>
    <w:p w:rsidR="00604FC3" w:rsidRPr="00082977" w:rsidRDefault="00604FC3" w:rsidP="00604FC3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(Вводный курс) / Под общ. Ред. Н.В.Орнатского. – М.: Высшая школа, 1964. – 295 с.</w:t>
      </w:r>
    </w:p>
    <w:p w:rsidR="00604FC3" w:rsidRPr="00082977" w:rsidRDefault="00604FC3" w:rsidP="00604FC3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Воркут А.И. Грузовые автомобильные перевозки. – К.: Вища школа, 1986. – 447 с.</w:t>
      </w:r>
    </w:p>
    <w:p w:rsidR="00604FC3" w:rsidRDefault="00604FC3" w:rsidP="00604FC3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про автомобільний транспорт. Збірник законодавчих і нормативних актів. – 3., Поліграф, 1998. – 198 с.</w:t>
      </w:r>
    </w:p>
    <w:p w:rsidR="00604FC3" w:rsidRPr="00EC7292" w:rsidRDefault="00604FC3" w:rsidP="00604FC3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Бабков В.Ф. Автомобильные дороги. – М.: Транспорт. 1987. – 375 с.</w:t>
      </w:r>
    </w:p>
    <w:p w:rsidR="00604FC3" w:rsidRPr="00EC7292" w:rsidRDefault="00604FC3" w:rsidP="00604FC3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Промышленный транспорт. Справочник проектировщика (под ред. И.С.Гельмана) 3-е изд. - М. Стройиздат, 1984. – 575 с. </w:t>
      </w:r>
    </w:p>
    <w:p w:rsidR="00604FC3" w:rsidRPr="003813A0" w:rsidRDefault="00604FC3" w:rsidP="00604FC3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Руководство по оценке пропускной способности автомобильных дорог. – М.: Транспорт, 1989. – 89 с.</w:t>
      </w:r>
    </w:p>
    <w:p w:rsidR="00B74EFF" w:rsidRPr="00B74EFF" w:rsidRDefault="00B74EFF" w:rsidP="00B74EFF">
      <w:pPr>
        <w:pStyle w:val="16"/>
        <w:tabs>
          <w:tab w:val="left" w:pos="993"/>
        </w:tabs>
        <w:ind w:firstLine="709"/>
        <w:rPr>
          <w:bCs/>
          <w:color w:val="000000"/>
          <w:szCs w:val="28"/>
        </w:rPr>
      </w:pPr>
      <w:r w:rsidRPr="00B74EFF">
        <w:rPr>
          <w:bCs/>
          <w:color w:val="000000"/>
          <w:szCs w:val="28"/>
        </w:rPr>
        <w:t>Рекомендується використовувати інтернет при самостійній підготовці.</w:t>
      </w:r>
    </w:p>
    <w:p w:rsidR="00B74EFF" w:rsidRPr="00B74EFF" w:rsidRDefault="00B74EFF" w:rsidP="00B74EFF">
      <w:pPr>
        <w:pStyle w:val="16"/>
        <w:tabs>
          <w:tab w:val="left" w:pos="993"/>
        </w:tabs>
        <w:spacing w:before="0"/>
        <w:ind w:firstLine="709"/>
        <w:rPr>
          <w:bCs/>
          <w:color w:val="000000"/>
          <w:szCs w:val="28"/>
        </w:rPr>
      </w:pPr>
      <w:r w:rsidRPr="00B74EFF">
        <w:rPr>
          <w:bCs/>
          <w:color w:val="000000"/>
          <w:szCs w:val="28"/>
        </w:rPr>
        <w:t>Пошук необхідних матеріалів проводиться за ключовими словами.</w:t>
      </w:r>
    </w:p>
    <w:p w:rsidR="00B74EFF" w:rsidRPr="00B74EFF" w:rsidRDefault="00B74EFF" w:rsidP="00B74EFF">
      <w:pPr>
        <w:pStyle w:val="16"/>
        <w:tabs>
          <w:tab w:val="left" w:pos="993"/>
        </w:tabs>
        <w:spacing w:before="0"/>
        <w:ind w:firstLine="709"/>
        <w:rPr>
          <w:bCs/>
          <w:color w:val="000000"/>
          <w:szCs w:val="28"/>
        </w:rPr>
      </w:pPr>
      <w:r w:rsidRPr="00B74EFF">
        <w:rPr>
          <w:bCs/>
          <w:color w:val="000000"/>
          <w:szCs w:val="28"/>
        </w:rPr>
        <w:t>Приведений перелік літератури не є вичерпним.</w:t>
      </w:r>
    </w:p>
    <w:p w:rsidR="00B74EFF" w:rsidRPr="00B74EFF" w:rsidRDefault="00B74EFF" w:rsidP="00B74EFF">
      <w:pPr>
        <w:shd w:val="clear" w:color="auto" w:fill="FFFFFF"/>
        <w:tabs>
          <w:tab w:val="left" w:pos="365"/>
        </w:tabs>
        <w:spacing w:line="276" w:lineRule="auto"/>
        <w:jc w:val="center"/>
        <w:rPr>
          <w:bCs/>
          <w:color w:val="000000"/>
          <w:sz w:val="28"/>
          <w:szCs w:val="28"/>
        </w:rPr>
      </w:pPr>
    </w:p>
    <w:p w:rsidR="00B74EFF" w:rsidRDefault="00B74EFF" w:rsidP="00B74EFF">
      <w:pPr>
        <w:pStyle w:val="ad"/>
        <w:numPr>
          <w:ilvl w:val="0"/>
          <w:numId w:val="24"/>
        </w:numPr>
        <w:shd w:val="clear" w:color="auto" w:fill="FFFFFF"/>
        <w:tabs>
          <w:tab w:val="left" w:pos="365"/>
        </w:tabs>
        <w:spacing w:line="276" w:lineRule="auto"/>
        <w:rPr>
          <w:b/>
          <w:bCs/>
          <w:color w:val="000000"/>
          <w:sz w:val="28"/>
          <w:szCs w:val="28"/>
        </w:rPr>
      </w:pPr>
      <w:r w:rsidRPr="00B74EFF">
        <w:rPr>
          <w:b/>
          <w:bCs/>
          <w:color w:val="000000"/>
          <w:sz w:val="28"/>
          <w:szCs w:val="28"/>
        </w:rPr>
        <w:t>ІНФОРМАЦІЙНІ РЕСУРСИ</w:t>
      </w:r>
    </w:p>
    <w:p w:rsidR="00B74EFF" w:rsidRPr="00B74EFF" w:rsidRDefault="00B74EFF" w:rsidP="00B74EFF">
      <w:pPr>
        <w:pStyle w:val="ad"/>
        <w:shd w:val="clear" w:color="auto" w:fill="FFFFFF"/>
        <w:tabs>
          <w:tab w:val="left" w:pos="365"/>
        </w:tabs>
        <w:spacing w:line="276" w:lineRule="auto"/>
        <w:ind w:left="1080"/>
        <w:rPr>
          <w:b/>
          <w:bCs/>
          <w:color w:val="000000"/>
          <w:sz w:val="28"/>
          <w:szCs w:val="28"/>
        </w:rPr>
      </w:pPr>
    </w:p>
    <w:p w:rsidR="00B74EFF" w:rsidRPr="00B74EFF" w:rsidRDefault="00096F65" w:rsidP="00B74EFF">
      <w:pPr>
        <w:shd w:val="clear" w:color="auto" w:fill="FFFFFF"/>
        <w:tabs>
          <w:tab w:val="left" w:pos="365"/>
        </w:tabs>
        <w:spacing w:line="276" w:lineRule="auto"/>
        <w:rPr>
          <w:bCs/>
          <w:color w:val="000000"/>
          <w:sz w:val="28"/>
          <w:szCs w:val="28"/>
        </w:rPr>
      </w:pPr>
      <w:hyperlink r:id="rId10" w:history="1">
        <w:r w:rsidR="00B74EFF" w:rsidRPr="00B74EFF">
          <w:rPr>
            <w:bCs/>
            <w:color w:val="000000"/>
            <w:sz w:val="28"/>
            <w:szCs w:val="28"/>
          </w:rPr>
          <w:t>https://www.uakey.com.ua/</w:t>
        </w:r>
      </w:hyperlink>
    </w:p>
    <w:p w:rsidR="00B74EFF" w:rsidRPr="00B74EFF" w:rsidRDefault="00B74EFF" w:rsidP="00B74EFF">
      <w:pPr>
        <w:shd w:val="clear" w:color="auto" w:fill="FFFFFF"/>
        <w:tabs>
          <w:tab w:val="left" w:pos="365"/>
        </w:tabs>
        <w:spacing w:line="276" w:lineRule="auto"/>
        <w:rPr>
          <w:bCs/>
          <w:color w:val="000000"/>
          <w:sz w:val="28"/>
          <w:szCs w:val="28"/>
        </w:rPr>
      </w:pPr>
      <w:r w:rsidRPr="00B74EFF">
        <w:rPr>
          <w:bCs/>
          <w:color w:val="000000"/>
          <w:sz w:val="28"/>
          <w:szCs w:val="28"/>
        </w:rPr>
        <w:t xml:space="preserve"> </w:t>
      </w:r>
      <w:hyperlink r:id="rId11" w:history="1">
        <w:r w:rsidRPr="00B74EFF">
          <w:rPr>
            <w:bCs/>
            <w:color w:val="000000"/>
            <w:sz w:val="28"/>
            <w:szCs w:val="28"/>
          </w:rPr>
          <w:t>https://czo.gov.ua/ca-registry-details?type=0&amp;id=60</w:t>
        </w:r>
      </w:hyperlink>
    </w:p>
    <w:p w:rsidR="00B74EFF" w:rsidRPr="00B74EFF" w:rsidRDefault="00096F65" w:rsidP="00B74EFF">
      <w:pPr>
        <w:shd w:val="clear" w:color="auto" w:fill="FFFFFF"/>
        <w:tabs>
          <w:tab w:val="left" w:pos="365"/>
        </w:tabs>
        <w:spacing w:line="276" w:lineRule="auto"/>
        <w:rPr>
          <w:bCs/>
          <w:color w:val="000000"/>
          <w:sz w:val="28"/>
          <w:szCs w:val="28"/>
        </w:rPr>
      </w:pPr>
      <w:hyperlink r:id="rId12" w:history="1">
        <w:r w:rsidR="00B74EFF" w:rsidRPr="00B74EFF">
          <w:rPr>
            <w:bCs/>
            <w:color w:val="000000"/>
            <w:sz w:val="28"/>
            <w:szCs w:val="28"/>
          </w:rPr>
          <w:t>https://www.uakey.com.ua/ua/setificate-one-office/text=3&amp;page=1?lang=ukr</w:t>
        </w:r>
      </w:hyperlink>
    </w:p>
    <w:p w:rsidR="00B74EFF" w:rsidRPr="00B74EFF" w:rsidRDefault="00096F65" w:rsidP="00B74EFF">
      <w:pPr>
        <w:shd w:val="clear" w:color="auto" w:fill="FFFFFF"/>
        <w:tabs>
          <w:tab w:val="left" w:pos="365"/>
        </w:tabs>
        <w:spacing w:line="276" w:lineRule="auto"/>
        <w:rPr>
          <w:bCs/>
          <w:color w:val="000000"/>
          <w:sz w:val="28"/>
          <w:szCs w:val="28"/>
        </w:rPr>
      </w:pPr>
      <w:hyperlink r:id="rId13" w:history="1">
        <w:r w:rsidR="00B74EFF" w:rsidRPr="00B74EFF">
          <w:rPr>
            <w:bCs/>
            <w:color w:val="000000"/>
            <w:sz w:val="28"/>
            <w:szCs w:val="28"/>
          </w:rPr>
          <w:t>http://ukrcert.com/script/index_oc.php</w:t>
        </w:r>
      </w:hyperlink>
    </w:p>
    <w:p w:rsidR="00B74EFF" w:rsidRPr="00B74EFF" w:rsidRDefault="00B74EFF" w:rsidP="00B74EFF">
      <w:pPr>
        <w:shd w:val="clear" w:color="auto" w:fill="FFFFFF"/>
        <w:tabs>
          <w:tab w:val="left" w:pos="365"/>
        </w:tabs>
        <w:spacing w:line="276" w:lineRule="auto"/>
        <w:jc w:val="center"/>
        <w:rPr>
          <w:bCs/>
          <w:color w:val="000000"/>
          <w:sz w:val="28"/>
          <w:szCs w:val="28"/>
        </w:rPr>
      </w:pPr>
    </w:p>
    <w:p w:rsidR="00680664" w:rsidRDefault="0068066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0664" w:rsidRPr="006E5ACF" w:rsidRDefault="00680664" w:rsidP="00727599">
      <w:pPr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Навчальне видання</w:t>
      </w: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</w:p>
    <w:p w:rsidR="00680664" w:rsidRPr="006E5ACF" w:rsidRDefault="00680664" w:rsidP="001B2ED6">
      <w:pPr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РОБОЧА ПРОГРАМА НАВЧАЛЬНОЇ ДИСЦИПЛІНИ</w:t>
      </w:r>
    </w:p>
    <w:p w:rsidR="00110250" w:rsidRDefault="00680664" w:rsidP="001B2ED6">
      <w:pPr>
        <w:pStyle w:val="a3"/>
        <w:jc w:val="center"/>
        <w:rPr>
          <w:b w:val="0"/>
          <w:sz w:val="28"/>
          <w:szCs w:val="28"/>
        </w:rPr>
      </w:pPr>
      <w:r w:rsidRPr="006E5ACF">
        <w:rPr>
          <w:b w:val="0"/>
          <w:color w:val="000000"/>
          <w:sz w:val="28"/>
          <w:szCs w:val="28"/>
        </w:rPr>
        <w:t>«</w:t>
      </w:r>
      <w:r w:rsidR="00604FC3">
        <w:rPr>
          <w:sz w:val="28"/>
          <w:szCs w:val="28"/>
        </w:rPr>
        <w:t>Автомобільні дороги</w:t>
      </w:r>
      <w:r w:rsidRPr="006E5ACF">
        <w:rPr>
          <w:b w:val="0"/>
          <w:sz w:val="28"/>
          <w:szCs w:val="28"/>
        </w:rPr>
        <w:t xml:space="preserve">» </w:t>
      </w:r>
    </w:p>
    <w:p w:rsidR="00680664" w:rsidRPr="006E5ACF" w:rsidRDefault="00680664" w:rsidP="001B2ED6">
      <w:pPr>
        <w:pStyle w:val="a3"/>
        <w:jc w:val="center"/>
        <w:rPr>
          <w:b w:val="0"/>
          <w:sz w:val="28"/>
          <w:szCs w:val="28"/>
        </w:rPr>
      </w:pPr>
      <w:r w:rsidRPr="006E5ACF">
        <w:rPr>
          <w:b w:val="0"/>
          <w:sz w:val="28"/>
          <w:szCs w:val="28"/>
        </w:rPr>
        <w:t xml:space="preserve">для </w:t>
      </w:r>
      <w:r w:rsidR="00B74EFF">
        <w:rPr>
          <w:b w:val="0"/>
          <w:sz w:val="28"/>
          <w:szCs w:val="28"/>
        </w:rPr>
        <w:t xml:space="preserve">бакалаврів </w:t>
      </w:r>
      <w:r w:rsidRPr="006E5ACF">
        <w:rPr>
          <w:b w:val="0"/>
          <w:sz w:val="28"/>
          <w:szCs w:val="28"/>
        </w:rPr>
        <w:t xml:space="preserve">спеціальності </w:t>
      </w:r>
      <w:r w:rsidR="00B74EFF">
        <w:rPr>
          <w:b w:val="0"/>
          <w:sz w:val="28"/>
          <w:szCs w:val="28"/>
        </w:rPr>
        <w:t>274</w:t>
      </w:r>
      <w:r w:rsidRPr="006E5ACF">
        <w:rPr>
          <w:b w:val="0"/>
          <w:sz w:val="28"/>
          <w:szCs w:val="28"/>
        </w:rPr>
        <w:t xml:space="preserve"> «</w:t>
      </w:r>
      <w:r w:rsidR="00B74EFF">
        <w:rPr>
          <w:b w:val="0"/>
          <w:sz w:val="28"/>
          <w:szCs w:val="28"/>
        </w:rPr>
        <w:t>Автомобільний транспорт</w:t>
      </w:r>
      <w:r w:rsidRPr="006E5ACF">
        <w:rPr>
          <w:b w:val="0"/>
          <w:sz w:val="28"/>
          <w:szCs w:val="28"/>
        </w:rPr>
        <w:t>»</w:t>
      </w:r>
    </w:p>
    <w:p w:rsidR="00680664" w:rsidRDefault="00680664" w:rsidP="001B2ED6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80664" w:rsidRDefault="00680664" w:rsidP="001B2ED6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80664" w:rsidRPr="000003A3" w:rsidRDefault="00680664" w:rsidP="001B2ED6">
      <w:pPr>
        <w:suppressLineNumbers/>
        <w:suppressAutoHyphens/>
        <w:ind w:left="-6"/>
        <w:jc w:val="center"/>
        <w:rPr>
          <w:sz w:val="28"/>
          <w:szCs w:val="28"/>
          <w:lang w:val="ru-RU"/>
        </w:rPr>
      </w:pPr>
      <w:r w:rsidRPr="00064D43">
        <w:rPr>
          <w:sz w:val="28"/>
          <w:szCs w:val="28"/>
        </w:rPr>
        <w:t xml:space="preserve">Розробник: </w:t>
      </w:r>
      <w:r w:rsidR="00110250">
        <w:rPr>
          <w:sz w:val="28"/>
          <w:szCs w:val="28"/>
        </w:rPr>
        <w:t>Бас Костянтин Маркович</w:t>
      </w:r>
    </w:p>
    <w:p w:rsidR="00680664" w:rsidRPr="00064D43" w:rsidRDefault="00680664" w:rsidP="001B2ED6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80664" w:rsidRDefault="00680664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680664" w:rsidRDefault="00680664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680664" w:rsidRPr="006E5ACF" w:rsidRDefault="00680664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Редактор: </w:t>
      </w:r>
      <w:r w:rsidRPr="009503A9">
        <w:rPr>
          <w:sz w:val="28"/>
          <w:szCs w:val="28"/>
        </w:rPr>
        <w:t>О.Н. Ільченко</w:t>
      </w:r>
    </w:p>
    <w:p w:rsidR="00680664" w:rsidRPr="006E5ACF" w:rsidRDefault="00680664" w:rsidP="001B2ED6">
      <w:pPr>
        <w:suppressLineNumbers/>
        <w:shd w:val="clear" w:color="auto" w:fill="FFFFFF"/>
        <w:suppressAutoHyphens/>
        <w:spacing w:before="144"/>
        <w:ind w:right="8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Підписано до друку</w:t>
      </w:r>
      <w:r w:rsidR="00B74EFF">
        <w:rPr>
          <w:sz w:val="28"/>
          <w:szCs w:val="28"/>
        </w:rPr>
        <w:t>__</w:t>
      </w:r>
      <w:r w:rsidRPr="006E5ACF">
        <w:rPr>
          <w:sz w:val="28"/>
          <w:szCs w:val="28"/>
        </w:rPr>
        <w:t>.</w:t>
      </w:r>
      <w:r w:rsidR="00B74EFF">
        <w:rPr>
          <w:sz w:val="28"/>
          <w:szCs w:val="28"/>
        </w:rPr>
        <w:t>__</w:t>
      </w:r>
      <w:r w:rsidRPr="006E5ACF">
        <w:rPr>
          <w:sz w:val="28"/>
          <w:szCs w:val="28"/>
        </w:rPr>
        <w:t>.20</w:t>
      </w:r>
      <w:r w:rsidR="00B74EFF">
        <w:rPr>
          <w:sz w:val="28"/>
          <w:szCs w:val="28"/>
        </w:rPr>
        <w:t>__</w:t>
      </w:r>
      <w:r w:rsidRPr="006E5ACF">
        <w:rPr>
          <w:sz w:val="28"/>
          <w:szCs w:val="28"/>
        </w:rPr>
        <w:t xml:space="preserve">. Формат 30 </w:t>
      </w:r>
      <w:r w:rsidRPr="006E5ACF">
        <w:rPr>
          <w:sz w:val="28"/>
          <w:szCs w:val="28"/>
        </w:rPr>
        <w:sym w:font="Symbol" w:char="F0B4"/>
      </w:r>
      <w:r w:rsidRPr="006E5ACF">
        <w:rPr>
          <w:sz w:val="28"/>
          <w:szCs w:val="28"/>
        </w:rPr>
        <w:t xml:space="preserve"> 42/4.</w:t>
      </w: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Папір офсетний. Ризографія. Ум. друк. арк. </w:t>
      </w:r>
      <w:r>
        <w:rPr>
          <w:sz w:val="28"/>
          <w:szCs w:val="28"/>
        </w:rPr>
        <w:t>1,25</w:t>
      </w:r>
      <w:r w:rsidRPr="006E5ACF">
        <w:rPr>
          <w:sz w:val="28"/>
          <w:szCs w:val="28"/>
        </w:rPr>
        <w:t>.</w:t>
      </w: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Обл.-вид. арк. </w:t>
      </w:r>
      <w:r>
        <w:rPr>
          <w:sz w:val="28"/>
          <w:szCs w:val="28"/>
        </w:rPr>
        <w:t>1,25</w:t>
      </w:r>
      <w:r w:rsidRPr="006E5ACF">
        <w:rPr>
          <w:sz w:val="28"/>
          <w:szCs w:val="28"/>
        </w:rPr>
        <w:t>. Тираж 100 прим. Зам.____.</w:t>
      </w: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Підготовлено до </w:t>
      </w:r>
      <w:r>
        <w:rPr>
          <w:sz w:val="28"/>
          <w:szCs w:val="28"/>
        </w:rPr>
        <w:t>виходу в світ</w:t>
      </w: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у </w:t>
      </w:r>
      <w:r>
        <w:rPr>
          <w:sz w:val="28"/>
          <w:szCs w:val="28"/>
        </w:rPr>
        <w:t>Національному технічному університеті</w:t>
      </w: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«</w:t>
      </w:r>
      <w:r>
        <w:rPr>
          <w:sz w:val="28"/>
          <w:szCs w:val="28"/>
        </w:rPr>
        <w:t>Дніпровська політехніка</w:t>
      </w:r>
      <w:r w:rsidRPr="006E5ACF">
        <w:rPr>
          <w:sz w:val="28"/>
          <w:szCs w:val="28"/>
        </w:rPr>
        <w:t>».</w:t>
      </w: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Свідоцтво про внесення до Державного реєстру ДК № 1842</w:t>
      </w:r>
    </w:p>
    <w:p w:rsidR="00680664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4960</w:t>
      </w:r>
      <w:r>
        <w:rPr>
          <w:sz w:val="28"/>
          <w:szCs w:val="28"/>
        </w:rPr>
        <w:t>05</w:t>
      </w:r>
      <w:r w:rsidRPr="006E5ACF">
        <w:rPr>
          <w:sz w:val="28"/>
          <w:szCs w:val="28"/>
        </w:rPr>
        <w:t xml:space="preserve">0, м. Дніпро, просп. </w:t>
      </w:r>
      <w:r>
        <w:rPr>
          <w:sz w:val="28"/>
          <w:szCs w:val="28"/>
        </w:rPr>
        <w:t xml:space="preserve">Д. </w:t>
      </w:r>
      <w:r w:rsidRPr="006E5ACF">
        <w:rPr>
          <w:sz w:val="28"/>
          <w:szCs w:val="28"/>
        </w:rPr>
        <w:t>Яворницького, 19</w:t>
      </w:r>
    </w:p>
    <w:p w:rsidR="00680664" w:rsidRPr="00257372" w:rsidRDefault="00680664">
      <w:pPr>
        <w:suppressLineNumbers/>
        <w:suppressAutoHyphens/>
        <w:jc w:val="center"/>
        <w:rPr>
          <w:bCs/>
          <w:sz w:val="28"/>
          <w:szCs w:val="28"/>
        </w:rPr>
      </w:pPr>
    </w:p>
    <w:sectPr w:rsidR="00680664" w:rsidRPr="00257372" w:rsidSect="00E50E08">
      <w:foot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65" w:rsidRDefault="00096F65" w:rsidP="00B95F75">
      <w:r>
        <w:separator/>
      </w:r>
    </w:p>
  </w:endnote>
  <w:endnote w:type="continuationSeparator" w:id="0">
    <w:p w:rsidR="00096F65" w:rsidRDefault="00096F65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SoftTex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A3" w:rsidRDefault="000003A3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3126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65" w:rsidRDefault="00096F65" w:rsidP="00B95F75">
      <w:r>
        <w:separator/>
      </w:r>
    </w:p>
  </w:footnote>
  <w:footnote w:type="continuationSeparator" w:id="0">
    <w:p w:rsidR="00096F65" w:rsidRDefault="00096F65" w:rsidP="00B9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75pt;height:61.5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abstractNum w:abstractNumId="0" w15:restartNumberingAfterBreak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11C4199"/>
    <w:multiLevelType w:val="hybridMultilevel"/>
    <w:tmpl w:val="843C7C4E"/>
    <w:lvl w:ilvl="0" w:tplc="431037A0">
      <w:start w:val="1"/>
      <w:numFmt w:val="bullet"/>
      <w:lvlText w:val="-"/>
      <w:lvlJc w:val="left"/>
      <w:pPr>
        <w:ind w:left="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046A84">
      <w:start w:val="1"/>
      <w:numFmt w:val="bullet"/>
      <w:lvlText w:val="o"/>
      <w:lvlJc w:val="left"/>
      <w:pPr>
        <w:ind w:left="11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CA260">
      <w:start w:val="1"/>
      <w:numFmt w:val="bullet"/>
      <w:lvlText w:val="▪"/>
      <w:lvlJc w:val="left"/>
      <w:pPr>
        <w:ind w:left="1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666CF0">
      <w:start w:val="1"/>
      <w:numFmt w:val="bullet"/>
      <w:lvlText w:val="•"/>
      <w:lvlJc w:val="left"/>
      <w:pPr>
        <w:ind w:left="26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B6291C">
      <w:start w:val="1"/>
      <w:numFmt w:val="bullet"/>
      <w:lvlText w:val="o"/>
      <w:lvlJc w:val="left"/>
      <w:pPr>
        <w:ind w:left="33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EE257A">
      <w:start w:val="1"/>
      <w:numFmt w:val="bullet"/>
      <w:lvlText w:val="▪"/>
      <w:lvlJc w:val="left"/>
      <w:pPr>
        <w:ind w:left="40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28C96">
      <w:start w:val="1"/>
      <w:numFmt w:val="bullet"/>
      <w:lvlText w:val="•"/>
      <w:lvlJc w:val="left"/>
      <w:pPr>
        <w:ind w:left="47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2252E">
      <w:start w:val="1"/>
      <w:numFmt w:val="bullet"/>
      <w:lvlText w:val="o"/>
      <w:lvlJc w:val="left"/>
      <w:pPr>
        <w:ind w:left="55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82419A">
      <w:start w:val="1"/>
      <w:numFmt w:val="bullet"/>
      <w:lvlText w:val="▪"/>
      <w:lvlJc w:val="left"/>
      <w:pPr>
        <w:ind w:left="62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B63F14"/>
    <w:multiLevelType w:val="hybridMultilevel"/>
    <w:tmpl w:val="4D484A16"/>
    <w:lvl w:ilvl="0" w:tplc="B6F0B2FA">
      <w:start w:val="1"/>
      <w:numFmt w:val="bullet"/>
      <w:lvlText w:val="-"/>
      <w:lvlJc w:val="left"/>
      <w:pPr>
        <w:ind w:left="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C868C">
      <w:start w:val="1"/>
      <w:numFmt w:val="bullet"/>
      <w:lvlText w:val="o"/>
      <w:lvlJc w:val="left"/>
      <w:pPr>
        <w:ind w:left="11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B237CE">
      <w:start w:val="1"/>
      <w:numFmt w:val="bullet"/>
      <w:lvlText w:val="▪"/>
      <w:lvlJc w:val="left"/>
      <w:pPr>
        <w:ind w:left="1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F4C3B2">
      <w:start w:val="1"/>
      <w:numFmt w:val="bullet"/>
      <w:lvlText w:val="•"/>
      <w:lvlJc w:val="left"/>
      <w:pPr>
        <w:ind w:left="26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6EAE52">
      <w:start w:val="1"/>
      <w:numFmt w:val="bullet"/>
      <w:lvlText w:val="o"/>
      <w:lvlJc w:val="left"/>
      <w:pPr>
        <w:ind w:left="33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927082">
      <w:start w:val="1"/>
      <w:numFmt w:val="bullet"/>
      <w:lvlText w:val="▪"/>
      <w:lvlJc w:val="left"/>
      <w:pPr>
        <w:ind w:left="40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823D2">
      <w:start w:val="1"/>
      <w:numFmt w:val="bullet"/>
      <w:lvlText w:val="•"/>
      <w:lvlJc w:val="left"/>
      <w:pPr>
        <w:ind w:left="47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4CD772">
      <w:start w:val="1"/>
      <w:numFmt w:val="bullet"/>
      <w:lvlText w:val="o"/>
      <w:lvlJc w:val="left"/>
      <w:pPr>
        <w:ind w:left="55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E5058">
      <w:start w:val="1"/>
      <w:numFmt w:val="bullet"/>
      <w:lvlText w:val="▪"/>
      <w:lvlJc w:val="left"/>
      <w:pPr>
        <w:ind w:left="62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6041CA"/>
    <w:multiLevelType w:val="hybridMultilevel"/>
    <w:tmpl w:val="62F6E708"/>
    <w:lvl w:ilvl="0" w:tplc="ACB64D4A">
      <w:start w:val="1"/>
      <w:numFmt w:val="bullet"/>
      <w:lvlText w:val="-"/>
      <w:lvlJc w:val="left"/>
      <w:pPr>
        <w:ind w:left="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CA0F2">
      <w:start w:val="1"/>
      <w:numFmt w:val="bullet"/>
      <w:lvlText w:val="o"/>
      <w:lvlJc w:val="left"/>
      <w:pPr>
        <w:ind w:left="11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EE42CC">
      <w:start w:val="1"/>
      <w:numFmt w:val="bullet"/>
      <w:lvlText w:val="▪"/>
      <w:lvlJc w:val="left"/>
      <w:pPr>
        <w:ind w:left="19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76D836">
      <w:start w:val="1"/>
      <w:numFmt w:val="bullet"/>
      <w:lvlText w:val="•"/>
      <w:lvlJc w:val="left"/>
      <w:pPr>
        <w:ind w:left="26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B0DF16">
      <w:start w:val="1"/>
      <w:numFmt w:val="bullet"/>
      <w:lvlText w:val="o"/>
      <w:lvlJc w:val="left"/>
      <w:pPr>
        <w:ind w:left="33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6C9DEE">
      <w:start w:val="1"/>
      <w:numFmt w:val="bullet"/>
      <w:lvlText w:val="▪"/>
      <w:lvlJc w:val="left"/>
      <w:pPr>
        <w:ind w:left="40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784550">
      <w:start w:val="1"/>
      <w:numFmt w:val="bullet"/>
      <w:lvlText w:val="•"/>
      <w:lvlJc w:val="left"/>
      <w:pPr>
        <w:ind w:left="47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CC7650">
      <w:start w:val="1"/>
      <w:numFmt w:val="bullet"/>
      <w:lvlText w:val="o"/>
      <w:lvlJc w:val="left"/>
      <w:pPr>
        <w:ind w:left="55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1A1A52">
      <w:start w:val="1"/>
      <w:numFmt w:val="bullet"/>
      <w:lvlText w:val="▪"/>
      <w:lvlJc w:val="left"/>
      <w:pPr>
        <w:ind w:left="62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A154A0"/>
    <w:multiLevelType w:val="hybridMultilevel"/>
    <w:tmpl w:val="E35A924E"/>
    <w:lvl w:ilvl="0" w:tplc="D59AF7E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275C0"/>
    <w:multiLevelType w:val="hybridMultilevel"/>
    <w:tmpl w:val="3B1CEC9A"/>
    <w:lvl w:ilvl="0" w:tplc="62BC4DC2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42995A">
      <w:start w:val="1"/>
      <w:numFmt w:val="bullet"/>
      <w:lvlText w:val="o"/>
      <w:lvlJc w:val="left"/>
      <w:pPr>
        <w:ind w:left="11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481CE4">
      <w:start w:val="1"/>
      <w:numFmt w:val="bullet"/>
      <w:lvlText w:val="▪"/>
      <w:lvlJc w:val="left"/>
      <w:pPr>
        <w:ind w:left="18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C47788">
      <w:start w:val="1"/>
      <w:numFmt w:val="bullet"/>
      <w:lvlText w:val="•"/>
      <w:lvlJc w:val="left"/>
      <w:pPr>
        <w:ind w:left="26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EE365C">
      <w:start w:val="1"/>
      <w:numFmt w:val="bullet"/>
      <w:lvlText w:val="o"/>
      <w:lvlJc w:val="left"/>
      <w:pPr>
        <w:ind w:left="33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18253C">
      <w:start w:val="1"/>
      <w:numFmt w:val="bullet"/>
      <w:lvlText w:val="▪"/>
      <w:lvlJc w:val="left"/>
      <w:pPr>
        <w:ind w:left="40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526744">
      <w:start w:val="1"/>
      <w:numFmt w:val="bullet"/>
      <w:lvlText w:val="•"/>
      <w:lvlJc w:val="left"/>
      <w:pPr>
        <w:ind w:left="47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74B4F8">
      <w:start w:val="1"/>
      <w:numFmt w:val="bullet"/>
      <w:lvlText w:val="o"/>
      <w:lvlJc w:val="left"/>
      <w:pPr>
        <w:ind w:left="54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E3388">
      <w:start w:val="1"/>
      <w:numFmt w:val="bullet"/>
      <w:lvlText w:val="▪"/>
      <w:lvlJc w:val="left"/>
      <w:pPr>
        <w:ind w:left="6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4E92"/>
    <w:multiLevelType w:val="hybridMultilevel"/>
    <w:tmpl w:val="D5082CDA"/>
    <w:lvl w:ilvl="0" w:tplc="0C86BA8C">
      <w:start w:val="1"/>
      <w:numFmt w:val="bullet"/>
      <w:lvlText w:val="•"/>
      <w:lvlPicBulletId w:val="0"/>
      <w:lvlJc w:val="left"/>
      <w:pPr>
        <w:ind w:left="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B4C9750">
      <w:start w:val="1"/>
      <w:numFmt w:val="bullet"/>
      <w:lvlText w:val="o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35ADA76">
      <w:start w:val="1"/>
      <w:numFmt w:val="bullet"/>
      <w:lvlText w:val="▪"/>
      <w:lvlJc w:val="left"/>
      <w:pPr>
        <w:ind w:left="2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19CD2D2">
      <w:start w:val="1"/>
      <w:numFmt w:val="bullet"/>
      <w:lvlText w:val="•"/>
      <w:lvlJc w:val="left"/>
      <w:pPr>
        <w:ind w:left="2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8216E2">
      <w:start w:val="1"/>
      <w:numFmt w:val="bullet"/>
      <w:lvlText w:val="o"/>
      <w:lvlJc w:val="left"/>
      <w:pPr>
        <w:ind w:left="3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23C1902">
      <w:start w:val="1"/>
      <w:numFmt w:val="bullet"/>
      <w:lvlText w:val="▪"/>
      <w:lvlJc w:val="left"/>
      <w:pPr>
        <w:ind w:left="4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1104EB8">
      <w:start w:val="1"/>
      <w:numFmt w:val="bullet"/>
      <w:lvlText w:val="•"/>
      <w:lvlJc w:val="left"/>
      <w:pPr>
        <w:ind w:left="4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B4B7B4">
      <w:start w:val="1"/>
      <w:numFmt w:val="bullet"/>
      <w:lvlText w:val="o"/>
      <w:lvlJc w:val="left"/>
      <w:pPr>
        <w:ind w:left="5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F108C0C">
      <w:start w:val="1"/>
      <w:numFmt w:val="bullet"/>
      <w:lvlText w:val="▪"/>
      <w:lvlJc w:val="left"/>
      <w:pPr>
        <w:ind w:left="6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F66BA0"/>
    <w:multiLevelType w:val="hybridMultilevel"/>
    <w:tmpl w:val="7F38FECC"/>
    <w:lvl w:ilvl="0" w:tplc="8304D2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50F7"/>
    <w:multiLevelType w:val="hybridMultilevel"/>
    <w:tmpl w:val="C2826AB6"/>
    <w:lvl w:ilvl="0" w:tplc="22C678AC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D0C584">
      <w:start w:val="1"/>
      <w:numFmt w:val="bullet"/>
      <w:lvlText w:val="o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0F578">
      <w:start w:val="1"/>
      <w:numFmt w:val="bullet"/>
      <w:lvlText w:val="▪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7C2FAE">
      <w:start w:val="1"/>
      <w:numFmt w:val="bullet"/>
      <w:lvlText w:val="•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B49394">
      <w:start w:val="1"/>
      <w:numFmt w:val="bullet"/>
      <w:lvlText w:val="o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A8ADE">
      <w:start w:val="1"/>
      <w:numFmt w:val="bullet"/>
      <w:lvlText w:val="▪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E0C40E">
      <w:start w:val="1"/>
      <w:numFmt w:val="bullet"/>
      <w:lvlText w:val="•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08780">
      <w:start w:val="1"/>
      <w:numFmt w:val="bullet"/>
      <w:lvlText w:val="o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C5EF4">
      <w:start w:val="1"/>
      <w:numFmt w:val="bullet"/>
      <w:lvlText w:val="▪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5249C9"/>
    <w:multiLevelType w:val="hybridMultilevel"/>
    <w:tmpl w:val="E03E55C2"/>
    <w:lvl w:ilvl="0" w:tplc="5BCC37F2">
      <w:start w:val="1"/>
      <w:numFmt w:val="bullet"/>
      <w:lvlText w:val="•"/>
      <w:lvlPicBulletId w:val="0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7567506">
      <w:start w:val="1"/>
      <w:numFmt w:val="bullet"/>
      <w:lvlText w:val="o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745002">
      <w:start w:val="1"/>
      <w:numFmt w:val="bullet"/>
      <w:lvlText w:val="▪"/>
      <w:lvlJc w:val="left"/>
      <w:pPr>
        <w:ind w:left="2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DE42294">
      <w:start w:val="1"/>
      <w:numFmt w:val="bullet"/>
      <w:lvlText w:val="•"/>
      <w:lvlJc w:val="left"/>
      <w:pPr>
        <w:ind w:left="2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3CA6B48">
      <w:start w:val="1"/>
      <w:numFmt w:val="bullet"/>
      <w:lvlText w:val="o"/>
      <w:lvlJc w:val="left"/>
      <w:pPr>
        <w:ind w:left="3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57871D0">
      <w:start w:val="1"/>
      <w:numFmt w:val="bullet"/>
      <w:lvlText w:val="▪"/>
      <w:lvlJc w:val="left"/>
      <w:pPr>
        <w:ind w:left="4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D2AD44E">
      <w:start w:val="1"/>
      <w:numFmt w:val="bullet"/>
      <w:lvlText w:val="•"/>
      <w:lvlJc w:val="left"/>
      <w:pPr>
        <w:ind w:left="5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76EC90">
      <w:start w:val="1"/>
      <w:numFmt w:val="bullet"/>
      <w:lvlText w:val="o"/>
      <w:lvlJc w:val="left"/>
      <w:pPr>
        <w:ind w:left="5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2D0B33E">
      <w:start w:val="1"/>
      <w:numFmt w:val="bullet"/>
      <w:lvlText w:val="▪"/>
      <w:lvlJc w:val="left"/>
      <w:pPr>
        <w:ind w:left="6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7E6760"/>
    <w:multiLevelType w:val="hybridMultilevel"/>
    <w:tmpl w:val="5A82CAF2"/>
    <w:lvl w:ilvl="0" w:tplc="602E5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D277AA"/>
    <w:multiLevelType w:val="hybridMultilevel"/>
    <w:tmpl w:val="F29E3138"/>
    <w:lvl w:ilvl="0" w:tplc="F09C36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49562FF"/>
    <w:multiLevelType w:val="hybridMultilevel"/>
    <w:tmpl w:val="82C662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4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D94D85"/>
    <w:multiLevelType w:val="hybridMultilevel"/>
    <w:tmpl w:val="26FC1A94"/>
    <w:lvl w:ilvl="0" w:tplc="1B34249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D166045"/>
    <w:multiLevelType w:val="hybridMultilevel"/>
    <w:tmpl w:val="FFAAB60A"/>
    <w:lvl w:ilvl="0" w:tplc="24F0866C">
      <w:start w:val="1"/>
      <w:numFmt w:val="bullet"/>
      <w:lvlText w:val="-"/>
      <w:lvlJc w:val="left"/>
      <w:pPr>
        <w:ind w:left="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7A25C8">
      <w:start w:val="1"/>
      <w:numFmt w:val="bullet"/>
      <w:lvlText w:val="o"/>
      <w:lvlJc w:val="left"/>
      <w:pPr>
        <w:ind w:left="11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828976">
      <w:start w:val="1"/>
      <w:numFmt w:val="bullet"/>
      <w:lvlText w:val="▪"/>
      <w:lvlJc w:val="left"/>
      <w:pPr>
        <w:ind w:left="1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E2DAFA">
      <w:start w:val="1"/>
      <w:numFmt w:val="bullet"/>
      <w:lvlText w:val="•"/>
      <w:lvlJc w:val="left"/>
      <w:pPr>
        <w:ind w:left="26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EC25C8">
      <w:start w:val="1"/>
      <w:numFmt w:val="bullet"/>
      <w:lvlText w:val="o"/>
      <w:lvlJc w:val="left"/>
      <w:pPr>
        <w:ind w:left="33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4A4D7A">
      <w:start w:val="1"/>
      <w:numFmt w:val="bullet"/>
      <w:lvlText w:val="▪"/>
      <w:lvlJc w:val="left"/>
      <w:pPr>
        <w:ind w:left="40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34332A">
      <w:start w:val="1"/>
      <w:numFmt w:val="bullet"/>
      <w:lvlText w:val="•"/>
      <w:lvlJc w:val="left"/>
      <w:pPr>
        <w:ind w:left="47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0912C">
      <w:start w:val="1"/>
      <w:numFmt w:val="bullet"/>
      <w:lvlText w:val="o"/>
      <w:lvlJc w:val="left"/>
      <w:pPr>
        <w:ind w:left="55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669486">
      <w:start w:val="1"/>
      <w:numFmt w:val="bullet"/>
      <w:lvlText w:val="▪"/>
      <w:lvlJc w:val="left"/>
      <w:pPr>
        <w:ind w:left="62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0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C8C4A14"/>
    <w:multiLevelType w:val="hybridMultilevel"/>
    <w:tmpl w:val="E9A6336E"/>
    <w:lvl w:ilvl="0" w:tplc="DAD228A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29"/>
  </w:num>
  <w:num w:numId="2">
    <w:abstractNumId w:val="21"/>
  </w:num>
  <w:num w:numId="3">
    <w:abstractNumId w:val="24"/>
  </w:num>
  <w:num w:numId="4">
    <w:abstractNumId w:val="6"/>
  </w:num>
  <w:num w:numId="5">
    <w:abstractNumId w:val="25"/>
  </w:num>
  <w:num w:numId="6">
    <w:abstractNumId w:val="10"/>
  </w:num>
  <w:num w:numId="7">
    <w:abstractNumId w:val="19"/>
  </w:num>
  <w:num w:numId="8">
    <w:abstractNumId w:val="23"/>
  </w:num>
  <w:num w:numId="9">
    <w:abstractNumId w:val="32"/>
  </w:num>
  <w:num w:numId="10">
    <w:abstractNumId w:val="14"/>
  </w:num>
  <w:num w:numId="11">
    <w:abstractNumId w:val="30"/>
  </w:num>
  <w:num w:numId="12">
    <w:abstractNumId w:val="8"/>
  </w:num>
  <w:num w:numId="13">
    <w:abstractNumId w:val="20"/>
  </w:num>
  <w:num w:numId="14">
    <w:abstractNumId w:val="18"/>
  </w:num>
  <w:num w:numId="15">
    <w:abstractNumId w:val="2"/>
  </w:num>
  <w:num w:numId="16">
    <w:abstractNumId w:val="26"/>
  </w:num>
  <w:num w:numId="17">
    <w:abstractNumId w:val="31"/>
  </w:num>
  <w:num w:numId="18">
    <w:abstractNumId w:val="0"/>
  </w:num>
  <w:num w:numId="19">
    <w:abstractNumId w:val="7"/>
  </w:num>
  <w:num w:numId="20">
    <w:abstractNumId w:val="2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1"/>
  </w:num>
  <w:num w:numId="26">
    <w:abstractNumId w:val="4"/>
  </w:num>
  <w:num w:numId="27">
    <w:abstractNumId w:val="9"/>
  </w:num>
  <w:num w:numId="28">
    <w:abstractNumId w:val="13"/>
  </w:num>
  <w:num w:numId="29">
    <w:abstractNumId w:val="15"/>
  </w:num>
  <w:num w:numId="30">
    <w:abstractNumId w:val="1"/>
  </w:num>
  <w:num w:numId="31">
    <w:abstractNumId w:val="3"/>
  </w:num>
  <w:num w:numId="32">
    <w:abstractNumId w:val="28"/>
  </w:num>
  <w:num w:numId="33">
    <w:abstractNumId w:val="16"/>
  </w:num>
  <w:num w:numId="34">
    <w:abstractNumId w:val="2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FB"/>
    <w:rsid w:val="000003A3"/>
    <w:rsid w:val="0000601A"/>
    <w:rsid w:val="00011B6A"/>
    <w:rsid w:val="00011CB7"/>
    <w:rsid w:val="00012CB7"/>
    <w:rsid w:val="0001500E"/>
    <w:rsid w:val="0004380B"/>
    <w:rsid w:val="000512EA"/>
    <w:rsid w:val="000567C9"/>
    <w:rsid w:val="00064D43"/>
    <w:rsid w:val="000658DB"/>
    <w:rsid w:val="00082F61"/>
    <w:rsid w:val="000878AC"/>
    <w:rsid w:val="00091888"/>
    <w:rsid w:val="00096F65"/>
    <w:rsid w:val="000A4DEC"/>
    <w:rsid w:val="000A6222"/>
    <w:rsid w:val="000B2980"/>
    <w:rsid w:val="000B57D9"/>
    <w:rsid w:val="000C5BA8"/>
    <w:rsid w:val="000D03FA"/>
    <w:rsid w:val="000D70FE"/>
    <w:rsid w:val="000E0106"/>
    <w:rsid w:val="000E5B22"/>
    <w:rsid w:val="000E5BF7"/>
    <w:rsid w:val="000F3F74"/>
    <w:rsid w:val="00110250"/>
    <w:rsid w:val="001143C5"/>
    <w:rsid w:val="0011654A"/>
    <w:rsid w:val="00123446"/>
    <w:rsid w:val="001334A0"/>
    <w:rsid w:val="001373CE"/>
    <w:rsid w:val="00140448"/>
    <w:rsid w:val="001508A1"/>
    <w:rsid w:val="00160A97"/>
    <w:rsid w:val="001620F7"/>
    <w:rsid w:val="00166E07"/>
    <w:rsid w:val="001672BF"/>
    <w:rsid w:val="00182899"/>
    <w:rsid w:val="00187E6A"/>
    <w:rsid w:val="001927A4"/>
    <w:rsid w:val="00194586"/>
    <w:rsid w:val="00196FFA"/>
    <w:rsid w:val="001A087A"/>
    <w:rsid w:val="001A14C3"/>
    <w:rsid w:val="001A6E5D"/>
    <w:rsid w:val="001B2ED6"/>
    <w:rsid w:val="001C121E"/>
    <w:rsid w:val="001C7C2F"/>
    <w:rsid w:val="001D0B99"/>
    <w:rsid w:val="001D2D5C"/>
    <w:rsid w:val="001D44E4"/>
    <w:rsid w:val="001E1880"/>
    <w:rsid w:val="001E33C4"/>
    <w:rsid w:val="001E4149"/>
    <w:rsid w:val="001E7294"/>
    <w:rsid w:val="001F06AF"/>
    <w:rsid w:val="001F2F86"/>
    <w:rsid w:val="00205335"/>
    <w:rsid w:val="002146A0"/>
    <w:rsid w:val="00215C5A"/>
    <w:rsid w:val="00221854"/>
    <w:rsid w:val="00225B42"/>
    <w:rsid w:val="00234B6B"/>
    <w:rsid w:val="0023500E"/>
    <w:rsid w:val="0024257E"/>
    <w:rsid w:val="0024301F"/>
    <w:rsid w:val="00255A2F"/>
    <w:rsid w:val="00255D53"/>
    <w:rsid w:val="00256C40"/>
    <w:rsid w:val="00257372"/>
    <w:rsid w:val="00265939"/>
    <w:rsid w:val="00272336"/>
    <w:rsid w:val="002733F1"/>
    <w:rsid w:val="00273451"/>
    <w:rsid w:val="00274A96"/>
    <w:rsid w:val="00275199"/>
    <w:rsid w:val="00286B8D"/>
    <w:rsid w:val="00291867"/>
    <w:rsid w:val="002A7741"/>
    <w:rsid w:val="002B0B64"/>
    <w:rsid w:val="002B259E"/>
    <w:rsid w:val="002C06C3"/>
    <w:rsid w:val="002C3269"/>
    <w:rsid w:val="002C5352"/>
    <w:rsid w:val="002D0D9A"/>
    <w:rsid w:val="002D4B16"/>
    <w:rsid w:val="002E652D"/>
    <w:rsid w:val="002F253C"/>
    <w:rsid w:val="00303B86"/>
    <w:rsid w:val="003118C7"/>
    <w:rsid w:val="00317445"/>
    <w:rsid w:val="0032312C"/>
    <w:rsid w:val="00327C7A"/>
    <w:rsid w:val="00344224"/>
    <w:rsid w:val="00352024"/>
    <w:rsid w:val="00354C14"/>
    <w:rsid w:val="00360266"/>
    <w:rsid w:val="00376BCE"/>
    <w:rsid w:val="00382574"/>
    <w:rsid w:val="0038764E"/>
    <w:rsid w:val="003918A9"/>
    <w:rsid w:val="00392811"/>
    <w:rsid w:val="00393129"/>
    <w:rsid w:val="003A3B53"/>
    <w:rsid w:val="003A75BD"/>
    <w:rsid w:val="003C0644"/>
    <w:rsid w:val="003C271B"/>
    <w:rsid w:val="003D13A9"/>
    <w:rsid w:val="003D2378"/>
    <w:rsid w:val="003F353E"/>
    <w:rsid w:val="00401F46"/>
    <w:rsid w:val="00407CCB"/>
    <w:rsid w:val="00421C05"/>
    <w:rsid w:val="00423103"/>
    <w:rsid w:val="004274EA"/>
    <w:rsid w:val="004446AF"/>
    <w:rsid w:val="00453774"/>
    <w:rsid w:val="00455DAA"/>
    <w:rsid w:val="00467DC3"/>
    <w:rsid w:val="0047502B"/>
    <w:rsid w:val="00475E7D"/>
    <w:rsid w:val="004762A7"/>
    <w:rsid w:val="00494E17"/>
    <w:rsid w:val="00496006"/>
    <w:rsid w:val="004A0405"/>
    <w:rsid w:val="004A382A"/>
    <w:rsid w:val="004A622E"/>
    <w:rsid w:val="004B3BC8"/>
    <w:rsid w:val="004C2535"/>
    <w:rsid w:val="004D0E42"/>
    <w:rsid w:val="004D4C31"/>
    <w:rsid w:val="004D6842"/>
    <w:rsid w:val="004E716B"/>
    <w:rsid w:val="004F6FE7"/>
    <w:rsid w:val="00510282"/>
    <w:rsid w:val="005172AF"/>
    <w:rsid w:val="0051730F"/>
    <w:rsid w:val="00521F0B"/>
    <w:rsid w:val="00524D35"/>
    <w:rsid w:val="0052662F"/>
    <w:rsid w:val="00526F0B"/>
    <w:rsid w:val="00543DCE"/>
    <w:rsid w:val="005442CC"/>
    <w:rsid w:val="00547590"/>
    <w:rsid w:val="00547B58"/>
    <w:rsid w:val="00552ED1"/>
    <w:rsid w:val="00553261"/>
    <w:rsid w:val="005618B4"/>
    <w:rsid w:val="00567232"/>
    <w:rsid w:val="00572325"/>
    <w:rsid w:val="005759F5"/>
    <w:rsid w:val="0059119A"/>
    <w:rsid w:val="005929EA"/>
    <w:rsid w:val="005A0C8E"/>
    <w:rsid w:val="005A1EFA"/>
    <w:rsid w:val="005B5148"/>
    <w:rsid w:val="005B5C31"/>
    <w:rsid w:val="005C1A7B"/>
    <w:rsid w:val="005C6E4A"/>
    <w:rsid w:val="005D1DE1"/>
    <w:rsid w:val="005D6891"/>
    <w:rsid w:val="005F583F"/>
    <w:rsid w:val="005F5A5F"/>
    <w:rsid w:val="005F69DF"/>
    <w:rsid w:val="005F7006"/>
    <w:rsid w:val="0060073A"/>
    <w:rsid w:val="00600F76"/>
    <w:rsid w:val="00603901"/>
    <w:rsid w:val="00603DDD"/>
    <w:rsid w:val="00604FC3"/>
    <w:rsid w:val="00612142"/>
    <w:rsid w:val="0062118B"/>
    <w:rsid w:val="00640AA4"/>
    <w:rsid w:val="00642CDA"/>
    <w:rsid w:val="00650D9E"/>
    <w:rsid w:val="006517BA"/>
    <w:rsid w:val="00651E6D"/>
    <w:rsid w:val="00656D86"/>
    <w:rsid w:val="00662F85"/>
    <w:rsid w:val="006634CB"/>
    <w:rsid w:val="0066472E"/>
    <w:rsid w:val="0066569C"/>
    <w:rsid w:val="006705FB"/>
    <w:rsid w:val="00677E8B"/>
    <w:rsid w:val="00680664"/>
    <w:rsid w:val="0068094F"/>
    <w:rsid w:val="00682348"/>
    <w:rsid w:val="00683C1B"/>
    <w:rsid w:val="00694129"/>
    <w:rsid w:val="006972C6"/>
    <w:rsid w:val="006A47EA"/>
    <w:rsid w:val="006B131E"/>
    <w:rsid w:val="006B78E7"/>
    <w:rsid w:val="006C360B"/>
    <w:rsid w:val="006E0CAF"/>
    <w:rsid w:val="006E23C2"/>
    <w:rsid w:val="006E5ACF"/>
    <w:rsid w:val="006F0A89"/>
    <w:rsid w:val="006F79EB"/>
    <w:rsid w:val="00722E70"/>
    <w:rsid w:val="00727599"/>
    <w:rsid w:val="0073126A"/>
    <w:rsid w:val="00740BCC"/>
    <w:rsid w:val="00746F1B"/>
    <w:rsid w:val="007640D6"/>
    <w:rsid w:val="00772DFB"/>
    <w:rsid w:val="00774079"/>
    <w:rsid w:val="00775DE0"/>
    <w:rsid w:val="007802B3"/>
    <w:rsid w:val="0078758D"/>
    <w:rsid w:val="007940D1"/>
    <w:rsid w:val="007B0470"/>
    <w:rsid w:val="007B132D"/>
    <w:rsid w:val="007B7068"/>
    <w:rsid w:val="007C58EC"/>
    <w:rsid w:val="007C62CB"/>
    <w:rsid w:val="007D0B1E"/>
    <w:rsid w:val="007D4B3B"/>
    <w:rsid w:val="007F0ACE"/>
    <w:rsid w:val="007F2D4D"/>
    <w:rsid w:val="0080072C"/>
    <w:rsid w:val="008040FF"/>
    <w:rsid w:val="0080545A"/>
    <w:rsid w:val="00805A25"/>
    <w:rsid w:val="00805D9A"/>
    <w:rsid w:val="00810D0F"/>
    <w:rsid w:val="0082044C"/>
    <w:rsid w:val="00833B67"/>
    <w:rsid w:val="0083494E"/>
    <w:rsid w:val="00835C87"/>
    <w:rsid w:val="00840E39"/>
    <w:rsid w:val="0085137B"/>
    <w:rsid w:val="008531BA"/>
    <w:rsid w:val="00862EBF"/>
    <w:rsid w:val="00863161"/>
    <w:rsid w:val="008655EC"/>
    <w:rsid w:val="00865C0D"/>
    <w:rsid w:val="00867B60"/>
    <w:rsid w:val="00871D44"/>
    <w:rsid w:val="00891C29"/>
    <w:rsid w:val="008920E3"/>
    <w:rsid w:val="00895AE8"/>
    <w:rsid w:val="008A5A8B"/>
    <w:rsid w:val="008A666D"/>
    <w:rsid w:val="008B57B7"/>
    <w:rsid w:val="008C4808"/>
    <w:rsid w:val="008D05AC"/>
    <w:rsid w:val="008D0C7F"/>
    <w:rsid w:val="008E5FA6"/>
    <w:rsid w:val="008F2496"/>
    <w:rsid w:val="008F5639"/>
    <w:rsid w:val="00905302"/>
    <w:rsid w:val="00905B7A"/>
    <w:rsid w:val="009137D6"/>
    <w:rsid w:val="00913FE6"/>
    <w:rsid w:val="00916A4D"/>
    <w:rsid w:val="00922C61"/>
    <w:rsid w:val="00922E80"/>
    <w:rsid w:val="00925F22"/>
    <w:rsid w:val="00926D0D"/>
    <w:rsid w:val="0092709F"/>
    <w:rsid w:val="00930D3A"/>
    <w:rsid w:val="009350A6"/>
    <w:rsid w:val="009503A9"/>
    <w:rsid w:val="00954BDE"/>
    <w:rsid w:val="009572D4"/>
    <w:rsid w:val="00964881"/>
    <w:rsid w:val="009652A1"/>
    <w:rsid w:val="00973144"/>
    <w:rsid w:val="00975658"/>
    <w:rsid w:val="009779FB"/>
    <w:rsid w:val="009827D4"/>
    <w:rsid w:val="0098371D"/>
    <w:rsid w:val="00983A8E"/>
    <w:rsid w:val="00984C5D"/>
    <w:rsid w:val="00991946"/>
    <w:rsid w:val="00992E80"/>
    <w:rsid w:val="0099360B"/>
    <w:rsid w:val="009A2D14"/>
    <w:rsid w:val="009A3C4B"/>
    <w:rsid w:val="009B45A1"/>
    <w:rsid w:val="009B7E6B"/>
    <w:rsid w:val="009C0094"/>
    <w:rsid w:val="009C2004"/>
    <w:rsid w:val="009C2133"/>
    <w:rsid w:val="009C2BA8"/>
    <w:rsid w:val="009D1C24"/>
    <w:rsid w:val="009D31BD"/>
    <w:rsid w:val="009D3B68"/>
    <w:rsid w:val="009D4E00"/>
    <w:rsid w:val="009D63FD"/>
    <w:rsid w:val="009E223A"/>
    <w:rsid w:val="009E3CB6"/>
    <w:rsid w:val="009F28BE"/>
    <w:rsid w:val="009F78E1"/>
    <w:rsid w:val="00A00D2C"/>
    <w:rsid w:val="00A02E43"/>
    <w:rsid w:val="00A1575D"/>
    <w:rsid w:val="00A2296B"/>
    <w:rsid w:val="00A23A0D"/>
    <w:rsid w:val="00A24FA4"/>
    <w:rsid w:val="00A35961"/>
    <w:rsid w:val="00A35970"/>
    <w:rsid w:val="00A3612F"/>
    <w:rsid w:val="00A55BA3"/>
    <w:rsid w:val="00A60863"/>
    <w:rsid w:val="00A63728"/>
    <w:rsid w:val="00A702BE"/>
    <w:rsid w:val="00A71FD7"/>
    <w:rsid w:val="00A74842"/>
    <w:rsid w:val="00A77D1A"/>
    <w:rsid w:val="00A9628F"/>
    <w:rsid w:val="00AA204B"/>
    <w:rsid w:val="00AA74E0"/>
    <w:rsid w:val="00AC1C20"/>
    <w:rsid w:val="00AC78DA"/>
    <w:rsid w:val="00AD108A"/>
    <w:rsid w:val="00AD490C"/>
    <w:rsid w:val="00AE6C92"/>
    <w:rsid w:val="00AE75ED"/>
    <w:rsid w:val="00AF61B0"/>
    <w:rsid w:val="00B01134"/>
    <w:rsid w:val="00B06427"/>
    <w:rsid w:val="00B13D03"/>
    <w:rsid w:val="00B235DC"/>
    <w:rsid w:val="00B31C41"/>
    <w:rsid w:val="00B3542B"/>
    <w:rsid w:val="00B518EA"/>
    <w:rsid w:val="00B528F1"/>
    <w:rsid w:val="00B71859"/>
    <w:rsid w:val="00B745EE"/>
    <w:rsid w:val="00B74EFF"/>
    <w:rsid w:val="00B77D7B"/>
    <w:rsid w:val="00B84D85"/>
    <w:rsid w:val="00B901E6"/>
    <w:rsid w:val="00B9241A"/>
    <w:rsid w:val="00B92F53"/>
    <w:rsid w:val="00B95F75"/>
    <w:rsid w:val="00B962C0"/>
    <w:rsid w:val="00BC0DEC"/>
    <w:rsid w:val="00BC75C4"/>
    <w:rsid w:val="00BD08A8"/>
    <w:rsid w:val="00BD34A3"/>
    <w:rsid w:val="00BD357F"/>
    <w:rsid w:val="00BE043F"/>
    <w:rsid w:val="00BF71BB"/>
    <w:rsid w:val="00C021CF"/>
    <w:rsid w:val="00C04469"/>
    <w:rsid w:val="00C078CC"/>
    <w:rsid w:val="00C12689"/>
    <w:rsid w:val="00C13054"/>
    <w:rsid w:val="00C20C55"/>
    <w:rsid w:val="00C20D1A"/>
    <w:rsid w:val="00C22457"/>
    <w:rsid w:val="00C253D9"/>
    <w:rsid w:val="00C260D9"/>
    <w:rsid w:val="00C30003"/>
    <w:rsid w:val="00C304A0"/>
    <w:rsid w:val="00C307C9"/>
    <w:rsid w:val="00C323D7"/>
    <w:rsid w:val="00C32D5C"/>
    <w:rsid w:val="00C41E4D"/>
    <w:rsid w:val="00C46F84"/>
    <w:rsid w:val="00C54B62"/>
    <w:rsid w:val="00C553F3"/>
    <w:rsid w:val="00C6227F"/>
    <w:rsid w:val="00C66A98"/>
    <w:rsid w:val="00C67D8D"/>
    <w:rsid w:val="00C71521"/>
    <w:rsid w:val="00C71C1B"/>
    <w:rsid w:val="00C72DB5"/>
    <w:rsid w:val="00C76E16"/>
    <w:rsid w:val="00C80B71"/>
    <w:rsid w:val="00C87491"/>
    <w:rsid w:val="00C87F48"/>
    <w:rsid w:val="00C9404D"/>
    <w:rsid w:val="00CA5735"/>
    <w:rsid w:val="00CB0C0A"/>
    <w:rsid w:val="00CB3215"/>
    <w:rsid w:val="00CB4A48"/>
    <w:rsid w:val="00CB6F1A"/>
    <w:rsid w:val="00CC5F6B"/>
    <w:rsid w:val="00CC6FC9"/>
    <w:rsid w:val="00CD0CAC"/>
    <w:rsid w:val="00CD1C34"/>
    <w:rsid w:val="00CD3D50"/>
    <w:rsid w:val="00CD3D71"/>
    <w:rsid w:val="00CE337A"/>
    <w:rsid w:val="00CE5191"/>
    <w:rsid w:val="00CF15AB"/>
    <w:rsid w:val="00D00DF4"/>
    <w:rsid w:val="00D0257E"/>
    <w:rsid w:val="00D2478A"/>
    <w:rsid w:val="00D27CC3"/>
    <w:rsid w:val="00D31CC0"/>
    <w:rsid w:val="00D514D6"/>
    <w:rsid w:val="00D541E4"/>
    <w:rsid w:val="00D5614E"/>
    <w:rsid w:val="00D64998"/>
    <w:rsid w:val="00D718DB"/>
    <w:rsid w:val="00D7349E"/>
    <w:rsid w:val="00D74E46"/>
    <w:rsid w:val="00D857BB"/>
    <w:rsid w:val="00D9453E"/>
    <w:rsid w:val="00D96FCB"/>
    <w:rsid w:val="00DA7443"/>
    <w:rsid w:val="00DB038E"/>
    <w:rsid w:val="00DB6014"/>
    <w:rsid w:val="00DC2337"/>
    <w:rsid w:val="00DD12E3"/>
    <w:rsid w:val="00DD3100"/>
    <w:rsid w:val="00DE06DB"/>
    <w:rsid w:val="00DF5BB8"/>
    <w:rsid w:val="00E07BB3"/>
    <w:rsid w:val="00E13611"/>
    <w:rsid w:val="00E16396"/>
    <w:rsid w:val="00E16F2C"/>
    <w:rsid w:val="00E2238A"/>
    <w:rsid w:val="00E22E2A"/>
    <w:rsid w:val="00E2555F"/>
    <w:rsid w:val="00E31303"/>
    <w:rsid w:val="00E31962"/>
    <w:rsid w:val="00E3277E"/>
    <w:rsid w:val="00E37E16"/>
    <w:rsid w:val="00E414AB"/>
    <w:rsid w:val="00E44A92"/>
    <w:rsid w:val="00E50CED"/>
    <w:rsid w:val="00E50E08"/>
    <w:rsid w:val="00E5599C"/>
    <w:rsid w:val="00E56FE0"/>
    <w:rsid w:val="00E6115B"/>
    <w:rsid w:val="00E651D9"/>
    <w:rsid w:val="00E662D0"/>
    <w:rsid w:val="00E80883"/>
    <w:rsid w:val="00E85347"/>
    <w:rsid w:val="00E85E50"/>
    <w:rsid w:val="00E95DAE"/>
    <w:rsid w:val="00E97274"/>
    <w:rsid w:val="00E97A4E"/>
    <w:rsid w:val="00EA6A44"/>
    <w:rsid w:val="00EB5FAA"/>
    <w:rsid w:val="00EC51E2"/>
    <w:rsid w:val="00EC6EB9"/>
    <w:rsid w:val="00ED5AE7"/>
    <w:rsid w:val="00F1224C"/>
    <w:rsid w:val="00F27F28"/>
    <w:rsid w:val="00F35DAD"/>
    <w:rsid w:val="00F36734"/>
    <w:rsid w:val="00F43CA5"/>
    <w:rsid w:val="00F47627"/>
    <w:rsid w:val="00F5254B"/>
    <w:rsid w:val="00F536AC"/>
    <w:rsid w:val="00F55855"/>
    <w:rsid w:val="00F702E3"/>
    <w:rsid w:val="00F74369"/>
    <w:rsid w:val="00F91167"/>
    <w:rsid w:val="00F93807"/>
    <w:rsid w:val="00F97E31"/>
    <w:rsid w:val="00FA4EF1"/>
    <w:rsid w:val="00FA65FF"/>
    <w:rsid w:val="00FA76C9"/>
    <w:rsid w:val="00FA7C0F"/>
    <w:rsid w:val="00FB2944"/>
    <w:rsid w:val="00FC73F9"/>
    <w:rsid w:val="00FC7576"/>
    <w:rsid w:val="00FD6AC9"/>
    <w:rsid w:val="00FE224E"/>
    <w:rsid w:val="00FF22A2"/>
    <w:rsid w:val="00FF51AE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29EC84A"/>
  <w15:docId w15:val="{1DE5C681-C788-4228-93F8-C7A79B48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A0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9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B74E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  <w:contextualSpacing/>
    </w:pPr>
  </w:style>
  <w:style w:type="table" w:styleId="ae">
    <w:name w:val="Table Grid"/>
    <w:basedOn w:val="a1"/>
    <w:uiPriority w:val="99"/>
    <w:rsid w:val="00640AA4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99"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99"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99"/>
    <w:rsid w:val="000D70FE"/>
    <w:pPr>
      <w:spacing w:after="100"/>
    </w:pPr>
  </w:style>
  <w:style w:type="character" w:customStyle="1" w:styleId="22">
    <w:name w:val="Неразрешенное упоминание2"/>
    <w:basedOn w:val="a0"/>
    <w:uiPriority w:val="99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6">
    <w:name w:val="Îáû÷íûé"/>
    <w:uiPriority w:val="99"/>
    <w:rsid w:val="0024257E"/>
    <w:pPr>
      <w:widowControl w:val="0"/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90">
    <w:name w:val="Заголовок 9 Знак"/>
    <w:basedOn w:val="a0"/>
    <w:link w:val="9"/>
    <w:semiHidden/>
    <w:rsid w:val="00B74E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-UA"/>
    </w:rPr>
  </w:style>
  <w:style w:type="paragraph" w:customStyle="1" w:styleId="16">
    <w:name w:val="Стиль1"/>
    <w:basedOn w:val="a"/>
    <w:rsid w:val="00B74EFF"/>
    <w:pPr>
      <w:spacing w:before="120"/>
    </w:pPr>
    <w:rPr>
      <w:sz w:val="28"/>
      <w:szCs w:val="20"/>
    </w:rPr>
  </w:style>
  <w:style w:type="table" w:customStyle="1" w:styleId="TableGrid">
    <w:name w:val="TableGrid"/>
    <w:rsid w:val="006A47EA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.net/" TargetMode="External"/><Relationship Id="rId13" Type="http://schemas.openxmlformats.org/officeDocument/2006/relationships/hyperlink" Target="http://ukrcert.com/script/index_oc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akey.com.ua/ua/setificate-one-office/text=3&amp;page=1?lang=uk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zo.gov.ua/ca-registry-details?type=0&amp;id=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akey.com.u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24992-4EEF-4ADB-A4C9-929E0498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3484</Words>
  <Characters>19862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cp:lastPrinted>2019-02-11T12:41:00Z</cp:lastPrinted>
  <dcterms:created xsi:type="dcterms:W3CDTF">2019-06-12T06:02:00Z</dcterms:created>
  <dcterms:modified xsi:type="dcterms:W3CDTF">2019-06-12T06:04:00Z</dcterms:modified>
</cp:coreProperties>
</file>